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7E78" w14:textId="5404E93D" w:rsidR="007E0078" w:rsidRPr="00406D5B" w:rsidRDefault="00A621C8" w:rsidP="007E0078">
      <w:pPr>
        <w:jc w:val="right"/>
        <w:rPr>
          <w:rFonts w:ascii="Calibri" w:hAnsi="Calibri" w:cs="Calibri"/>
          <w:bCs/>
          <w:sz w:val="22"/>
          <w:szCs w:val="22"/>
        </w:rPr>
      </w:pPr>
      <w:r>
        <w:rPr>
          <w:rFonts w:ascii="Calibri" w:hAnsi="Calibri" w:cs="Calibri"/>
          <w:bCs/>
          <w:sz w:val="22"/>
          <w:szCs w:val="22"/>
        </w:rPr>
        <w:t xml:space="preserve">   </w:t>
      </w:r>
      <w:r w:rsidR="00DF2AF0">
        <w:rPr>
          <w:rFonts w:ascii="Calibri" w:hAnsi="Calibri" w:cs="Calibri"/>
          <w:bCs/>
          <w:sz w:val="22"/>
          <w:szCs w:val="22"/>
        </w:rPr>
        <w:t>Pirkimo</w:t>
      </w:r>
      <w:r>
        <w:rPr>
          <w:rFonts w:ascii="Calibri" w:hAnsi="Calibri" w:cs="Calibri"/>
          <w:bCs/>
          <w:sz w:val="22"/>
          <w:szCs w:val="22"/>
        </w:rPr>
        <w:t xml:space="preserve"> </w:t>
      </w:r>
      <w:r w:rsidR="00DF2AF0">
        <w:rPr>
          <w:rFonts w:ascii="Calibri" w:hAnsi="Calibri" w:cs="Calibri"/>
          <w:bCs/>
          <w:sz w:val="22"/>
          <w:szCs w:val="22"/>
        </w:rPr>
        <w:t>s</w:t>
      </w:r>
      <w:r w:rsidR="007E0078" w:rsidRPr="00406D5B">
        <w:rPr>
          <w:rFonts w:ascii="Calibri" w:hAnsi="Calibri" w:cs="Calibri"/>
          <w:bCs/>
          <w:sz w:val="22"/>
          <w:szCs w:val="22"/>
        </w:rPr>
        <w:t xml:space="preserve">ąlygų </w:t>
      </w:r>
      <w:r w:rsidR="008B4EC6">
        <w:rPr>
          <w:rFonts w:ascii="Calibri" w:hAnsi="Calibri" w:cs="Calibri"/>
          <w:bCs/>
          <w:sz w:val="22"/>
          <w:szCs w:val="22"/>
        </w:rPr>
        <w:t>6</w:t>
      </w:r>
      <w:r>
        <w:rPr>
          <w:rFonts w:ascii="Calibri" w:hAnsi="Calibri" w:cs="Calibri"/>
          <w:bCs/>
          <w:sz w:val="22"/>
          <w:szCs w:val="22"/>
        </w:rPr>
        <w:t>.2</w:t>
      </w:r>
      <w:r w:rsidR="007E0078" w:rsidRPr="00406D5B">
        <w:rPr>
          <w:rFonts w:ascii="Calibri" w:hAnsi="Calibri" w:cs="Calibri"/>
          <w:bCs/>
          <w:sz w:val="22"/>
          <w:szCs w:val="22"/>
        </w:rPr>
        <w:t xml:space="preserve"> priedas</w:t>
      </w:r>
    </w:p>
    <w:p w14:paraId="02C506B5" w14:textId="77777777" w:rsidR="00F75D49" w:rsidRPr="00406D5B" w:rsidRDefault="00F75D49" w:rsidP="00F75D49">
      <w:pPr>
        <w:jc w:val="center"/>
        <w:rPr>
          <w:rFonts w:ascii="Calibri" w:hAnsi="Calibri" w:cs="Calibri"/>
          <w:b/>
          <w:sz w:val="22"/>
          <w:szCs w:val="22"/>
        </w:rPr>
      </w:pPr>
      <w:r w:rsidRPr="00F75D49">
        <w:rPr>
          <w:rFonts w:ascii="Calibri" w:hAnsi="Calibri" w:cs="Calibri"/>
          <w:b/>
          <w:sz w:val="22"/>
          <w:szCs w:val="22"/>
        </w:rPr>
        <w:t xml:space="preserve">PAGRINDINĖS SUTARTIES SĄLYGOS </w:t>
      </w:r>
      <w:r w:rsidRPr="00406D5B">
        <w:rPr>
          <w:rFonts w:ascii="Calibri" w:hAnsi="Calibri" w:cs="Calibri"/>
          <w:b/>
          <w:sz w:val="22"/>
          <w:szCs w:val="22"/>
        </w:rPr>
        <w:t>(projektas)</w:t>
      </w:r>
    </w:p>
    <w:p w14:paraId="280845FD" w14:textId="5B9EFD55" w:rsidR="00F75D49" w:rsidRDefault="00F75D49" w:rsidP="00DE392A">
      <w:pPr>
        <w:jc w:val="center"/>
        <w:rPr>
          <w:rFonts w:ascii="Calibri" w:hAnsi="Calibri" w:cs="Calibri"/>
          <w:b/>
          <w:sz w:val="22"/>
          <w:szCs w:val="22"/>
        </w:rPr>
      </w:pPr>
    </w:p>
    <w:p w14:paraId="3F8BEADC" w14:textId="77777777" w:rsidR="00DE392A" w:rsidRPr="00406D5B" w:rsidRDefault="00DE392A" w:rsidP="00DE392A">
      <w:pPr>
        <w:jc w:val="center"/>
        <w:rPr>
          <w:rFonts w:ascii="Calibri" w:hAnsi="Calibri" w:cs="Calibri"/>
          <w:b/>
          <w:sz w:val="22"/>
          <w:szCs w:val="22"/>
        </w:rPr>
      </w:pPr>
    </w:p>
    <w:p w14:paraId="75BDCF90" w14:textId="0EC5EF9E" w:rsidR="00DE392A" w:rsidRPr="00406D5B" w:rsidRDefault="00DE392A" w:rsidP="00DE392A">
      <w:pPr>
        <w:jc w:val="center"/>
        <w:rPr>
          <w:rFonts w:ascii="Calibri" w:hAnsi="Calibri" w:cs="Calibri"/>
          <w:sz w:val="22"/>
          <w:szCs w:val="22"/>
        </w:rPr>
      </w:pPr>
      <w:r w:rsidRPr="00406D5B">
        <w:rPr>
          <w:rFonts w:ascii="Calibri" w:hAnsi="Calibri" w:cs="Calibri"/>
          <w:sz w:val="22"/>
          <w:szCs w:val="22"/>
        </w:rPr>
        <w:t>202</w:t>
      </w:r>
      <w:r w:rsidR="00DF2AF0">
        <w:rPr>
          <w:rFonts w:ascii="Calibri" w:hAnsi="Calibri" w:cs="Calibri"/>
          <w:sz w:val="22"/>
          <w:szCs w:val="22"/>
        </w:rPr>
        <w:t>5</w:t>
      </w:r>
      <w:r w:rsidRPr="00406D5B">
        <w:rPr>
          <w:rFonts w:ascii="Calibri" w:hAnsi="Calibri" w:cs="Calibri"/>
          <w:sz w:val="22"/>
          <w:szCs w:val="22"/>
        </w:rPr>
        <w:t xml:space="preserve"> m. ...............</w:t>
      </w:r>
      <w:r w:rsidR="007E0078" w:rsidRPr="00406D5B">
        <w:rPr>
          <w:rFonts w:ascii="Calibri" w:hAnsi="Calibri" w:cs="Calibri"/>
          <w:sz w:val="22"/>
          <w:szCs w:val="22"/>
        </w:rPr>
        <w:t xml:space="preserve">   </w:t>
      </w:r>
      <w:r w:rsidRPr="00406D5B">
        <w:rPr>
          <w:rFonts w:ascii="Calibri" w:hAnsi="Calibri" w:cs="Calibri"/>
          <w:sz w:val="22"/>
          <w:szCs w:val="22"/>
        </w:rPr>
        <w:t xml:space="preserve"> d.  Nr.</w:t>
      </w:r>
    </w:p>
    <w:p w14:paraId="0DD0B8C2" w14:textId="77777777" w:rsidR="00DE392A" w:rsidRPr="00406D5B" w:rsidRDefault="00DE392A" w:rsidP="00DE392A">
      <w:pPr>
        <w:jc w:val="center"/>
        <w:rPr>
          <w:rFonts w:ascii="Calibri" w:hAnsi="Calibri" w:cs="Calibri"/>
          <w:sz w:val="22"/>
          <w:szCs w:val="22"/>
        </w:rPr>
      </w:pPr>
      <w:r w:rsidRPr="00406D5B">
        <w:rPr>
          <w:rFonts w:ascii="Calibri" w:hAnsi="Calibri" w:cs="Calibri"/>
          <w:sz w:val="22"/>
          <w:szCs w:val="22"/>
        </w:rPr>
        <w:t>Vilnius</w:t>
      </w:r>
    </w:p>
    <w:p w14:paraId="1B4C9E41" w14:textId="77777777" w:rsidR="00DE392A" w:rsidRPr="00406D5B" w:rsidRDefault="00DE392A" w:rsidP="00DE392A">
      <w:pPr>
        <w:jc w:val="center"/>
        <w:rPr>
          <w:rFonts w:ascii="Calibri" w:hAnsi="Calibri" w:cs="Calibri"/>
          <w:color w:val="000000"/>
          <w:sz w:val="22"/>
          <w:szCs w:val="22"/>
        </w:rPr>
      </w:pPr>
    </w:p>
    <w:p w14:paraId="655FEACB" w14:textId="77777777" w:rsidR="00DE392A" w:rsidRPr="00406D5B" w:rsidRDefault="00DE392A" w:rsidP="00DE392A">
      <w:pPr>
        <w:jc w:val="center"/>
        <w:rPr>
          <w:rFonts w:ascii="Calibri" w:hAnsi="Calibri" w:cs="Calibri"/>
          <w:color w:val="000000"/>
          <w:sz w:val="22"/>
          <w:szCs w:val="22"/>
        </w:rPr>
      </w:pPr>
    </w:p>
    <w:p w14:paraId="2BBF5D04" w14:textId="77777777" w:rsidR="00DE392A" w:rsidRPr="00406D5B" w:rsidRDefault="00DE392A" w:rsidP="00DE392A">
      <w:pPr>
        <w:jc w:val="center"/>
        <w:rPr>
          <w:rFonts w:ascii="Calibri" w:hAnsi="Calibri" w:cs="Calibri"/>
          <w:b/>
          <w:color w:val="000000"/>
          <w:sz w:val="22"/>
          <w:szCs w:val="22"/>
        </w:rPr>
      </w:pPr>
      <w:r w:rsidRPr="00406D5B">
        <w:rPr>
          <w:rFonts w:ascii="Calibri" w:hAnsi="Calibri" w:cs="Calibri"/>
          <w:b/>
          <w:color w:val="000000"/>
          <w:sz w:val="22"/>
          <w:szCs w:val="22"/>
        </w:rPr>
        <w:t>I DALIS</w:t>
      </w:r>
    </w:p>
    <w:p w14:paraId="6760322D" w14:textId="77777777" w:rsidR="00DE392A" w:rsidRPr="00406D5B" w:rsidRDefault="00DE392A" w:rsidP="00DE392A">
      <w:pPr>
        <w:jc w:val="center"/>
        <w:rPr>
          <w:rFonts w:ascii="Calibri" w:hAnsi="Calibri" w:cs="Calibri"/>
          <w:color w:val="000000"/>
          <w:sz w:val="22"/>
          <w:szCs w:val="22"/>
        </w:rPr>
      </w:pPr>
      <w:r w:rsidRPr="00406D5B">
        <w:rPr>
          <w:rFonts w:ascii="Calibri" w:hAnsi="Calibri" w:cs="Calibri"/>
          <w:b/>
          <w:color w:val="000000"/>
          <w:sz w:val="22"/>
          <w:szCs w:val="22"/>
        </w:rPr>
        <w:t xml:space="preserve"> SUTARTIES SPECIALIOSIOS SĄLYGOS</w:t>
      </w:r>
    </w:p>
    <w:p w14:paraId="7071CC60" w14:textId="77777777" w:rsidR="00DE392A" w:rsidRPr="00406D5B" w:rsidRDefault="00DE392A" w:rsidP="00DE392A">
      <w:pPr>
        <w:jc w:val="both"/>
        <w:rPr>
          <w:rFonts w:ascii="Calibri" w:hAnsi="Calibri" w:cs="Calibri"/>
          <w:color w:val="000000"/>
          <w:sz w:val="22"/>
          <w:szCs w:val="22"/>
        </w:rPr>
      </w:pPr>
    </w:p>
    <w:p w14:paraId="58BA6B85" w14:textId="7DD8DF59"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b/>
          <w:bCs/>
          <w:color w:val="000000"/>
          <w:sz w:val="22"/>
          <w:szCs w:val="22"/>
        </w:rPr>
        <w:t>Akcinė bendrovė „Oro navigacija“</w:t>
      </w:r>
      <w:r w:rsidRPr="00406D5B">
        <w:rPr>
          <w:rFonts w:ascii="Calibri" w:hAnsi="Calibri" w:cs="Calibri"/>
          <w:color w:val="000000"/>
          <w:sz w:val="22"/>
          <w:szCs w:val="22"/>
        </w:rPr>
        <w:t xml:space="preserve">, atstovaujama generalinio direktoriaus Sauliaus </w:t>
      </w:r>
      <w:proofErr w:type="spellStart"/>
      <w:r w:rsidRPr="00406D5B">
        <w:rPr>
          <w:rFonts w:ascii="Calibri" w:hAnsi="Calibri" w:cs="Calibri"/>
          <w:color w:val="000000"/>
          <w:sz w:val="22"/>
          <w:szCs w:val="22"/>
        </w:rPr>
        <w:t>Batavičiaus</w:t>
      </w:r>
      <w:proofErr w:type="spellEnd"/>
      <w:r w:rsidRPr="00406D5B">
        <w:rPr>
          <w:rFonts w:ascii="Calibri" w:hAnsi="Calibri" w:cs="Calibri"/>
          <w:color w:val="000000"/>
          <w:sz w:val="22"/>
          <w:szCs w:val="22"/>
        </w:rPr>
        <w:t xml:space="preserve">, veikiančio pagal bendrovės įstatus (toliau – </w:t>
      </w:r>
      <w:r w:rsidRPr="00406D5B">
        <w:rPr>
          <w:rFonts w:ascii="Calibri" w:hAnsi="Calibri" w:cs="Calibri"/>
          <w:bCs/>
          <w:color w:val="000000"/>
          <w:sz w:val="22"/>
          <w:szCs w:val="22"/>
        </w:rPr>
        <w:t>Pirkėjas),</w:t>
      </w:r>
    </w:p>
    <w:p w14:paraId="02BBB5D8"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ir</w:t>
      </w:r>
    </w:p>
    <w:p w14:paraId="763BE1DA"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i/>
          <w:color w:val="000000"/>
          <w:sz w:val="22"/>
          <w:szCs w:val="22"/>
        </w:rPr>
        <w:t>(Paslaugų teikėjo pavadinimas)</w:t>
      </w:r>
      <w:r w:rsidRPr="00406D5B">
        <w:rPr>
          <w:rFonts w:ascii="Calibri" w:hAnsi="Calibri" w:cs="Calibri"/>
          <w:color w:val="000000"/>
          <w:sz w:val="22"/>
          <w:szCs w:val="22"/>
        </w:rPr>
        <w:t xml:space="preserve">, atstovaujamas </w:t>
      </w:r>
      <w:r w:rsidRPr="00406D5B">
        <w:rPr>
          <w:rFonts w:ascii="Calibri" w:hAnsi="Calibri" w:cs="Calibri"/>
          <w:i/>
          <w:color w:val="000000"/>
          <w:sz w:val="22"/>
          <w:szCs w:val="22"/>
        </w:rPr>
        <w:t>(pareigos, vardas, pavardė)</w:t>
      </w:r>
      <w:r w:rsidRPr="00406D5B">
        <w:rPr>
          <w:rFonts w:ascii="Calibri" w:hAnsi="Calibri" w:cs="Calibri"/>
          <w:color w:val="000000"/>
          <w:sz w:val="22"/>
          <w:szCs w:val="22"/>
        </w:rPr>
        <w:t>, veikiančio (-</w:t>
      </w:r>
      <w:proofErr w:type="spellStart"/>
      <w:r w:rsidRPr="00406D5B">
        <w:rPr>
          <w:rFonts w:ascii="Calibri" w:hAnsi="Calibri" w:cs="Calibri"/>
          <w:color w:val="000000"/>
          <w:sz w:val="22"/>
          <w:szCs w:val="22"/>
        </w:rPr>
        <w:t>ios</w:t>
      </w:r>
      <w:proofErr w:type="spellEnd"/>
      <w:r w:rsidRPr="00406D5B">
        <w:rPr>
          <w:rFonts w:ascii="Calibri" w:hAnsi="Calibri" w:cs="Calibri"/>
          <w:color w:val="000000"/>
          <w:sz w:val="22"/>
          <w:szCs w:val="22"/>
        </w:rPr>
        <w:t xml:space="preserve">) pagal </w:t>
      </w:r>
      <w:r w:rsidRPr="00406D5B">
        <w:rPr>
          <w:rFonts w:ascii="Calibri" w:hAnsi="Calibri" w:cs="Calibri"/>
          <w:i/>
          <w:color w:val="000000"/>
          <w:sz w:val="22"/>
          <w:szCs w:val="22"/>
        </w:rPr>
        <w:t>(dokumentas, kurio pagrindu veikia asmuo)</w:t>
      </w:r>
      <w:r w:rsidRPr="00406D5B">
        <w:rPr>
          <w:rFonts w:ascii="Calibri" w:hAnsi="Calibri" w:cs="Calibri"/>
          <w:color w:val="000000"/>
          <w:sz w:val="22"/>
          <w:szCs w:val="22"/>
        </w:rPr>
        <w:t xml:space="preserve"> (toliau – </w:t>
      </w:r>
      <w:r w:rsidRPr="00406D5B">
        <w:rPr>
          <w:rFonts w:ascii="Calibri" w:hAnsi="Calibri" w:cs="Calibri"/>
          <w:bCs/>
          <w:color w:val="000000"/>
          <w:sz w:val="22"/>
          <w:szCs w:val="22"/>
        </w:rPr>
        <w:t>Paslaugų teikėjas</w:t>
      </w:r>
      <w:r w:rsidRPr="00406D5B">
        <w:rPr>
          <w:rFonts w:ascii="Calibri" w:hAnsi="Calibri" w:cs="Calibri"/>
          <w:color w:val="000000"/>
          <w:sz w:val="22"/>
          <w:szCs w:val="22"/>
        </w:rPr>
        <w:t xml:space="preserve">), </w:t>
      </w:r>
      <w:r w:rsidRPr="00406D5B">
        <w:rPr>
          <w:rFonts w:ascii="Calibri" w:hAnsi="Calibri" w:cs="Calibri"/>
          <w:i/>
          <w:color w:val="000000"/>
          <w:sz w:val="22"/>
          <w:szCs w:val="22"/>
        </w:rPr>
        <w:t>(jei tai ūkio subjektų grupė –atitinkami duomenys apie kiekvieną partnerį),</w:t>
      </w:r>
    </w:p>
    <w:p w14:paraId="2AD43E21" w14:textId="6177DFCC" w:rsidR="00DE392A" w:rsidRPr="00406D5B" w:rsidRDefault="00DE392A" w:rsidP="00C575F7">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toliau kartu šioje paslaugų teikimo sutartyje vadinami Šalimis, o kiekvienas atskirai – Šalimi, vadovaudamosi </w:t>
      </w:r>
      <w:r w:rsidR="00E9595D" w:rsidRPr="00406D5B">
        <w:rPr>
          <w:rFonts w:ascii="Calibri" w:hAnsi="Calibri" w:cs="Calibri"/>
          <w:color w:val="000000"/>
          <w:sz w:val="22"/>
          <w:szCs w:val="22"/>
        </w:rPr>
        <w:t xml:space="preserve">Lietuvos Respublikos viešųjų pirkimų įstatymu ir atsižvelgdamos į tai, kad Tiekėjo pasiūlymas </w:t>
      </w:r>
      <w:r w:rsidR="00C575F7">
        <w:rPr>
          <w:rFonts w:ascii="Calibri" w:hAnsi="Calibri" w:cs="Calibri"/>
          <w:color w:val="000000"/>
          <w:sz w:val="22"/>
          <w:szCs w:val="22"/>
        </w:rPr>
        <w:t xml:space="preserve">pagal </w:t>
      </w:r>
      <w:r w:rsidR="00C575F7" w:rsidRPr="00C575F7">
        <w:rPr>
          <w:rFonts w:ascii="Calibri" w:hAnsi="Calibri" w:cs="Calibri"/>
          <w:color w:val="000000"/>
          <w:sz w:val="22"/>
          <w:szCs w:val="22"/>
        </w:rPr>
        <w:t xml:space="preserve">vykusio mažos vertės duomenų perdavimo tinklo komutavimo įrangos palaikymo paslaugų ir </w:t>
      </w:r>
      <w:proofErr w:type="spellStart"/>
      <w:r w:rsidR="00C575F7" w:rsidRPr="00C575F7">
        <w:rPr>
          <w:rFonts w:ascii="Calibri" w:hAnsi="Calibri" w:cs="Calibri"/>
          <w:color w:val="000000"/>
          <w:sz w:val="22"/>
          <w:szCs w:val="22"/>
        </w:rPr>
        <w:t>Nagios</w:t>
      </w:r>
      <w:proofErr w:type="spellEnd"/>
      <w:r w:rsidR="00C575F7" w:rsidRPr="00C575F7">
        <w:rPr>
          <w:rFonts w:ascii="Calibri" w:hAnsi="Calibri" w:cs="Calibri"/>
          <w:color w:val="000000"/>
          <w:sz w:val="22"/>
          <w:szCs w:val="22"/>
        </w:rPr>
        <w:t xml:space="preserve"> XI programinės įrangos palaikymo pratęsimo pirkimo, vykdyto skelbiamos apklausos būdu (toliau – Pirkimas) rezultatus pripažintas laimėjusiu, sudarė šią paslaugų pirkimo sutartį, toliau vadinamą Sutartimi, ir susitarė dėl toliau nurodytų sąlygų: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DE392A" w:rsidRPr="00406D5B" w14:paraId="7063A899" w14:textId="77777777" w:rsidTr="003E10D2">
        <w:tc>
          <w:tcPr>
            <w:tcW w:w="5000" w:type="pct"/>
            <w:shd w:val="clear" w:color="auto" w:fill="auto"/>
          </w:tcPr>
          <w:p w14:paraId="2B603B0D" w14:textId="77777777" w:rsidR="00DE392A" w:rsidRPr="00406D5B" w:rsidRDefault="00DE392A" w:rsidP="003E10D2">
            <w:pPr>
              <w:jc w:val="center"/>
              <w:rPr>
                <w:rFonts w:ascii="Calibri" w:hAnsi="Calibri" w:cs="Calibri"/>
                <w:b/>
                <w:color w:val="000000"/>
                <w:sz w:val="22"/>
                <w:szCs w:val="22"/>
              </w:rPr>
            </w:pPr>
          </w:p>
          <w:p w14:paraId="25C62B01"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1. Sutarties dalykas</w:t>
            </w:r>
          </w:p>
          <w:p w14:paraId="3E6C9191" w14:textId="063CCE17" w:rsidR="00DE392A" w:rsidRDefault="00DE392A" w:rsidP="004F2E63">
            <w:pPr>
              <w:pStyle w:val="1tekstas"/>
              <w:numPr>
                <w:ilvl w:val="0"/>
                <w:numId w:val="0"/>
              </w:numPr>
              <w:tabs>
                <w:tab w:val="clear" w:pos="993"/>
                <w:tab w:val="clear" w:pos="1276"/>
                <w:tab w:val="left" w:pos="1134"/>
              </w:tabs>
              <w:spacing w:after="60" w:line="240" w:lineRule="auto"/>
              <w:rPr>
                <w:rFonts w:ascii="Calibri" w:hAnsi="Calibri" w:cs="Calibri"/>
                <w:color w:val="000000"/>
                <w:sz w:val="22"/>
                <w:szCs w:val="22"/>
              </w:rPr>
            </w:pPr>
            <w:r w:rsidRPr="00406D5B">
              <w:rPr>
                <w:rFonts w:ascii="Calibri" w:hAnsi="Calibri" w:cs="Calibri"/>
                <w:color w:val="000000"/>
                <w:sz w:val="22"/>
                <w:szCs w:val="22"/>
              </w:rPr>
              <w:t xml:space="preserve">1.1. </w:t>
            </w:r>
            <w:r w:rsidR="00246A6E" w:rsidRPr="00246A6E">
              <w:rPr>
                <w:rFonts w:ascii="Calibri" w:hAnsi="Calibri" w:cs="Calibri"/>
                <w:color w:val="000000"/>
                <w:sz w:val="22"/>
                <w:szCs w:val="22"/>
              </w:rPr>
              <w:t>Paslaugų teikėjas įsipareigoja suteikti Pirkėjui Paslaugų teikėjo pasiūlym</w:t>
            </w:r>
            <w:r w:rsidR="00246A6E">
              <w:rPr>
                <w:rFonts w:ascii="Calibri" w:hAnsi="Calibri" w:cs="Calibri"/>
                <w:color w:val="000000"/>
                <w:sz w:val="22"/>
                <w:szCs w:val="22"/>
              </w:rPr>
              <w:t>e (Sutarties 3 priedas) nurodyt</w:t>
            </w:r>
            <w:r w:rsidR="00441D68">
              <w:rPr>
                <w:rFonts w:ascii="Calibri" w:hAnsi="Calibri" w:cs="Calibri"/>
                <w:color w:val="000000"/>
                <w:sz w:val="22"/>
                <w:szCs w:val="22"/>
              </w:rPr>
              <w:t>ų</w:t>
            </w:r>
            <w:r w:rsidR="00441D68" w:rsidRPr="00441D68">
              <w:rPr>
                <w:rFonts w:ascii="Calibri" w:hAnsi="Calibri" w:cs="Calibri"/>
                <w:color w:val="000000"/>
                <w:sz w:val="22"/>
                <w:szCs w:val="22"/>
              </w:rPr>
              <w:t xml:space="preserve"> </w:t>
            </w:r>
            <w:proofErr w:type="spellStart"/>
            <w:r w:rsidR="00441D68" w:rsidRPr="00441D68">
              <w:rPr>
                <w:rFonts w:ascii="Calibri" w:hAnsi="Calibri" w:cs="Calibri"/>
                <w:color w:val="000000"/>
                <w:sz w:val="22"/>
                <w:szCs w:val="22"/>
              </w:rPr>
              <w:t>Nagios</w:t>
            </w:r>
            <w:proofErr w:type="spellEnd"/>
            <w:r w:rsidR="00441D68" w:rsidRPr="00441D68">
              <w:rPr>
                <w:rFonts w:ascii="Calibri" w:hAnsi="Calibri" w:cs="Calibri"/>
                <w:color w:val="000000"/>
                <w:sz w:val="22"/>
                <w:szCs w:val="22"/>
              </w:rPr>
              <w:t xml:space="preserve"> XI programinės įrangos licencijų pratęsimo paslaugas (toliau – Paslaugos)</w:t>
            </w:r>
            <w:r w:rsidR="00246A6E" w:rsidRPr="00246A6E">
              <w:rPr>
                <w:rFonts w:ascii="Calibri" w:hAnsi="Calibri" w:cs="Calibri"/>
                <w:color w:val="000000"/>
                <w:sz w:val="22"/>
                <w:szCs w:val="22"/>
              </w:rPr>
              <w:t>, kurios atitinka Pirkimo sąlygose, Sutartyje ir jos prieduose išdėstytus reikalavimus, o Pirkėjas įsipareigoja sumokėti už suteiktas Paslaugas Sutartyje nurodytomis sąlygomis ir terminais</w:t>
            </w:r>
            <w:r w:rsidRPr="00406D5B">
              <w:rPr>
                <w:rFonts w:ascii="Calibri" w:hAnsi="Calibri" w:cs="Calibri"/>
                <w:color w:val="000000"/>
                <w:sz w:val="22"/>
                <w:szCs w:val="22"/>
              </w:rPr>
              <w:t>.</w:t>
            </w:r>
          </w:p>
          <w:p w14:paraId="00E4C6F1" w14:textId="11F1699F" w:rsidR="00246A6E" w:rsidRPr="00406D5B" w:rsidRDefault="00246A6E" w:rsidP="003E10D2">
            <w:pPr>
              <w:pStyle w:val="1tekstas"/>
              <w:numPr>
                <w:ilvl w:val="0"/>
                <w:numId w:val="0"/>
              </w:numPr>
              <w:tabs>
                <w:tab w:val="clear" w:pos="993"/>
                <w:tab w:val="clear" w:pos="1276"/>
                <w:tab w:val="left" w:pos="1134"/>
              </w:tabs>
              <w:spacing w:line="240" w:lineRule="auto"/>
              <w:rPr>
                <w:rFonts w:ascii="Calibri" w:hAnsi="Calibri" w:cs="Calibri"/>
                <w:bCs w:val="0"/>
                <w:color w:val="000000"/>
                <w:sz w:val="22"/>
                <w:szCs w:val="22"/>
              </w:rPr>
            </w:pPr>
            <w:r>
              <w:rPr>
                <w:rFonts w:ascii="Calibri" w:hAnsi="Calibri" w:cs="Calibri"/>
                <w:bCs w:val="0"/>
                <w:color w:val="000000"/>
                <w:sz w:val="22"/>
                <w:szCs w:val="22"/>
              </w:rPr>
              <w:t xml:space="preserve">1.2. </w:t>
            </w:r>
            <w:r w:rsidRPr="00246A6E">
              <w:rPr>
                <w:rFonts w:ascii="Calibri" w:hAnsi="Calibri" w:cs="Calibri"/>
                <w:bCs w:val="0"/>
                <w:color w:val="000000"/>
                <w:sz w:val="22"/>
                <w:szCs w:val="22"/>
              </w:rPr>
              <w:t xml:space="preserve">Paslaugų teikėjo Pirkimui pateiktas pasiūlymas, įskaitant Pasiūlymo paaiškinimus (toliau - Pasiūlymas), ir Pirkimo sąlygos (įskaitant Pirkimo sąlygų paaiškinimus) laikomi neatskiriamomis Sutarties dalimis. Paslaugų teikėjo Pasiūlymas (įskaitant Pasiūlymo paaiškinimus) ir Pirkimo sąlygos (įskaitant Pirkimo sąlygų paaiškinimus) yra saugomi Centrinėje viešųjų pirkimų informacinėje sistemoje (https://pirkimai.eviesiejipirkimai.lt) (pirkimo Nr. </w:t>
            </w:r>
            <w:r>
              <w:rPr>
                <w:rFonts w:ascii="Calibri" w:hAnsi="Calibri" w:cs="Calibri"/>
                <w:bCs w:val="0"/>
                <w:color w:val="000000"/>
                <w:sz w:val="22"/>
                <w:szCs w:val="22"/>
              </w:rPr>
              <w:t>______</w:t>
            </w:r>
            <w:r w:rsidRPr="00246A6E">
              <w:rPr>
                <w:rFonts w:ascii="Calibri" w:hAnsi="Calibri" w:cs="Calibri"/>
                <w:bCs w:val="0"/>
                <w:color w:val="000000"/>
                <w:sz w:val="22"/>
                <w:szCs w:val="22"/>
              </w:rPr>
              <w:t>)</w:t>
            </w:r>
            <w:r>
              <w:rPr>
                <w:rFonts w:ascii="Calibri" w:hAnsi="Calibri" w:cs="Calibri"/>
                <w:bCs w:val="0"/>
                <w:color w:val="000000"/>
                <w:sz w:val="22"/>
                <w:szCs w:val="22"/>
              </w:rPr>
              <w:t>.</w:t>
            </w:r>
          </w:p>
          <w:p w14:paraId="66193719" w14:textId="77777777" w:rsidR="00DE392A" w:rsidRPr="00406D5B" w:rsidRDefault="00DE392A" w:rsidP="003E10D2">
            <w:pPr>
              <w:jc w:val="both"/>
              <w:rPr>
                <w:rFonts w:ascii="Calibri" w:hAnsi="Calibri" w:cs="Calibri"/>
                <w:color w:val="000000"/>
                <w:sz w:val="22"/>
                <w:szCs w:val="22"/>
              </w:rPr>
            </w:pPr>
          </w:p>
        </w:tc>
      </w:tr>
      <w:tr w:rsidR="00DE392A" w:rsidRPr="00406D5B" w14:paraId="569A01C8" w14:textId="77777777" w:rsidTr="003E10D2">
        <w:tc>
          <w:tcPr>
            <w:tcW w:w="5000" w:type="pct"/>
            <w:shd w:val="clear" w:color="auto" w:fill="auto"/>
          </w:tcPr>
          <w:p w14:paraId="3A47F2B7" w14:textId="77777777" w:rsidR="00DE392A" w:rsidRPr="00406D5B" w:rsidRDefault="00DE392A" w:rsidP="003E10D2">
            <w:pPr>
              <w:jc w:val="center"/>
              <w:rPr>
                <w:rFonts w:ascii="Calibri" w:hAnsi="Calibri" w:cs="Calibri"/>
                <w:b/>
                <w:color w:val="000000"/>
                <w:sz w:val="22"/>
                <w:szCs w:val="22"/>
              </w:rPr>
            </w:pPr>
          </w:p>
          <w:p w14:paraId="75371724" w14:textId="5AEB17C0"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 xml:space="preserve">2. Paslaugų </w:t>
            </w:r>
            <w:r w:rsidR="00541F38">
              <w:rPr>
                <w:rFonts w:ascii="Calibri" w:hAnsi="Calibri" w:cs="Calibri"/>
                <w:b/>
                <w:color w:val="000000"/>
                <w:sz w:val="22"/>
                <w:szCs w:val="22"/>
              </w:rPr>
              <w:t>teikimo sąlygos</w:t>
            </w:r>
          </w:p>
          <w:p w14:paraId="70A3567F" w14:textId="31EFBA7C" w:rsidR="00246A6E" w:rsidRPr="003D5F6E" w:rsidRDefault="00246A6E" w:rsidP="004F2E63">
            <w:pPr>
              <w:spacing w:after="60"/>
              <w:jc w:val="both"/>
              <w:rPr>
                <w:rFonts w:ascii="Calibri" w:hAnsi="Calibri" w:cs="Calibri"/>
                <w:color w:val="000000"/>
                <w:sz w:val="22"/>
                <w:szCs w:val="22"/>
              </w:rPr>
            </w:pPr>
            <w:bookmarkStart w:id="0" w:name="_Hlk160088576"/>
            <w:r>
              <w:rPr>
                <w:rFonts w:ascii="Calibri" w:hAnsi="Calibri" w:cs="Calibri"/>
                <w:color w:val="000000"/>
                <w:sz w:val="22"/>
                <w:szCs w:val="22"/>
              </w:rPr>
              <w:t>2.</w:t>
            </w:r>
            <w:r w:rsidR="00441D68">
              <w:rPr>
                <w:rFonts w:ascii="Calibri" w:hAnsi="Calibri" w:cs="Calibri"/>
                <w:color w:val="000000"/>
                <w:sz w:val="22"/>
                <w:szCs w:val="22"/>
                <w:lang w:val="en-US"/>
              </w:rPr>
              <w:t>1</w:t>
            </w:r>
            <w:r>
              <w:rPr>
                <w:rFonts w:ascii="Calibri" w:hAnsi="Calibri" w:cs="Calibri"/>
                <w:color w:val="000000"/>
                <w:sz w:val="22"/>
                <w:szCs w:val="22"/>
              </w:rPr>
              <w:t xml:space="preserve">. </w:t>
            </w:r>
            <w:r w:rsidRPr="00246A6E">
              <w:rPr>
                <w:rFonts w:ascii="Calibri" w:hAnsi="Calibri" w:cs="Calibri"/>
                <w:color w:val="000000"/>
                <w:sz w:val="22"/>
                <w:szCs w:val="22"/>
              </w:rPr>
              <w:t xml:space="preserve">Paslaugos laikomos suteiktomis Šalims pasirašius suteiktų Paslaugų perdavimo priėmimo aktą. Suteiktų Paslaugų perdavimo priėmimo aktas pasirašomas </w:t>
            </w:r>
            <w:r>
              <w:rPr>
                <w:rFonts w:ascii="Calibri" w:hAnsi="Calibri" w:cs="Calibri"/>
                <w:color w:val="000000"/>
                <w:sz w:val="22"/>
                <w:szCs w:val="22"/>
              </w:rPr>
              <w:t>Paslaugų tei</w:t>
            </w:r>
            <w:r w:rsidRPr="00246A6E">
              <w:rPr>
                <w:rFonts w:ascii="Calibri" w:hAnsi="Calibri" w:cs="Calibri"/>
                <w:color w:val="000000"/>
                <w:sz w:val="22"/>
                <w:szCs w:val="22"/>
              </w:rPr>
              <w:t xml:space="preserve">kėjui </w:t>
            </w:r>
            <w:r w:rsidR="00441D68" w:rsidRPr="00441D68">
              <w:rPr>
                <w:rFonts w:ascii="Calibri" w:hAnsi="Calibri" w:cs="Calibri"/>
                <w:color w:val="000000"/>
                <w:sz w:val="22"/>
                <w:szCs w:val="22"/>
              </w:rPr>
              <w:t xml:space="preserve">perdavus Pirkėjui Sutarties </w:t>
            </w:r>
            <w:r w:rsidR="00441D68">
              <w:rPr>
                <w:rFonts w:ascii="Calibri" w:hAnsi="Calibri" w:cs="Calibri"/>
                <w:color w:val="000000"/>
                <w:sz w:val="22"/>
                <w:szCs w:val="22"/>
              </w:rPr>
              <w:t>3</w:t>
            </w:r>
            <w:r w:rsidR="00441D68" w:rsidRPr="00441D68">
              <w:rPr>
                <w:rFonts w:ascii="Calibri" w:hAnsi="Calibri" w:cs="Calibri"/>
                <w:color w:val="000000"/>
                <w:sz w:val="22"/>
                <w:szCs w:val="22"/>
              </w:rPr>
              <w:t xml:space="preserve"> priede nurodytų programinės įrangos licencijų prisijungimo kodus</w:t>
            </w:r>
            <w:r w:rsidR="002C6B67" w:rsidRPr="003D5F6E">
              <w:rPr>
                <w:rFonts w:ascii="Calibri" w:hAnsi="Calibri" w:cs="Calibri"/>
                <w:color w:val="000000"/>
                <w:sz w:val="22"/>
                <w:szCs w:val="22"/>
              </w:rPr>
              <w:t>.</w:t>
            </w:r>
          </w:p>
          <w:p w14:paraId="0FA5A9C5" w14:textId="5399EF7A" w:rsidR="00DE392A" w:rsidRDefault="00541F38" w:rsidP="00441D68">
            <w:pPr>
              <w:jc w:val="both"/>
              <w:rPr>
                <w:rFonts w:ascii="Calibri" w:hAnsi="Calibri" w:cs="Calibri"/>
                <w:color w:val="000000"/>
                <w:sz w:val="22"/>
                <w:szCs w:val="22"/>
              </w:rPr>
            </w:pPr>
            <w:r w:rsidRPr="003D5F6E">
              <w:rPr>
                <w:rFonts w:ascii="Calibri" w:hAnsi="Calibri" w:cs="Calibri"/>
                <w:color w:val="000000"/>
                <w:sz w:val="22"/>
                <w:szCs w:val="22"/>
              </w:rPr>
              <w:t>2.</w:t>
            </w:r>
            <w:r w:rsidR="000768BB">
              <w:rPr>
                <w:rFonts w:ascii="Calibri" w:hAnsi="Calibri" w:cs="Calibri"/>
                <w:color w:val="000000"/>
                <w:sz w:val="22"/>
                <w:szCs w:val="22"/>
                <w:lang w:val="en-US"/>
              </w:rPr>
              <w:t>2</w:t>
            </w:r>
            <w:r w:rsidRPr="003D5F6E">
              <w:rPr>
                <w:rFonts w:ascii="Calibri" w:hAnsi="Calibri" w:cs="Calibri"/>
                <w:color w:val="000000"/>
                <w:sz w:val="22"/>
                <w:szCs w:val="22"/>
              </w:rPr>
              <w:t>. Paslaugų tei</w:t>
            </w:r>
            <w:r w:rsidR="00F73937">
              <w:rPr>
                <w:rFonts w:ascii="Calibri" w:hAnsi="Calibri" w:cs="Calibri"/>
                <w:color w:val="000000"/>
                <w:sz w:val="22"/>
                <w:szCs w:val="22"/>
              </w:rPr>
              <w:t xml:space="preserve">kėjas </w:t>
            </w:r>
            <w:r w:rsidR="00E90653">
              <w:rPr>
                <w:rFonts w:ascii="Calibri" w:hAnsi="Calibri" w:cs="Calibri"/>
                <w:color w:val="000000"/>
                <w:sz w:val="22"/>
                <w:szCs w:val="22"/>
              </w:rPr>
              <w:t>pateik</w:t>
            </w:r>
            <w:r w:rsidR="00F73937">
              <w:rPr>
                <w:rFonts w:ascii="Calibri" w:hAnsi="Calibri" w:cs="Calibri"/>
                <w:color w:val="000000"/>
                <w:sz w:val="22"/>
                <w:szCs w:val="22"/>
              </w:rPr>
              <w:t>ia</w:t>
            </w:r>
            <w:r w:rsidRPr="003D5F6E">
              <w:rPr>
                <w:rFonts w:ascii="Calibri" w:hAnsi="Calibri" w:cs="Calibri"/>
                <w:color w:val="000000"/>
                <w:sz w:val="22"/>
                <w:szCs w:val="22"/>
              </w:rPr>
              <w:t xml:space="preserve"> Pirkėjui </w:t>
            </w:r>
            <w:r w:rsidR="00441D68" w:rsidRPr="00441D68">
              <w:rPr>
                <w:rFonts w:ascii="Calibri" w:hAnsi="Calibri" w:cs="Calibri"/>
                <w:color w:val="000000"/>
                <w:sz w:val="22"/>
                <w:szCs w:val="22"/>
              </w:rPr>
              <w:t xml:space="preserve">programinės įrangos licencijų prisijungimo kodus </w:t>
            </w:r>
            <w:r w:rsidR="00FD4DA6" w:rsidRPr="00FD4DA6">
              <w:rPr>
                <w:rFonts w:ascii="Calibri" w:hAnsi="Calibri" w:cs="Calibri"/>
                <w:color w:val="000000"/>
                <w:sz w:val="22"/>
                <w:szCs w:val="22"/>
              </w:rPr>
              <w:t>ir pasirašytą Paslaugų perdavimo priėmimo aktą</w:t>
            </w:r>
            <w:r w:rsidR="0098299E">
              <w:rPr>
                <w:rFonts w:ascii="Calibri" w:hAnsi="Calibri" w:cs="Calibri"/>
                <w:color w:val="000000"/>
                <w:sz w:val="22"/>
                <w:szCs w:val="22"/>
              </w:rPr>
              <w:t>,</w:t>
            </w:r>
            <w:r w:rsidR="00FD4DA6" w:rsidRPr="00FD4DA6">
              <w:rPr>
                <w:rFonts w:ascii="Calibri" w:hAnsi="Calibri" w:cs="Calibri"/>
                <w:color w:val="000000"/>
                <w:sz w:val="22"/>
                <w:szCs w:val="22"/>
              </w:rPr>
              <w:t xml:space="preserve"> parengtą pagal Sutarties 4 priedo formą </w:t>
            </w:r>
            <w:r w:rsidRPr="003D5F6E">
              <w:rPr>
                <w:rFonts w:ascii="Calibri" w:hAnsi="Calibri" w:cs="Calibri"/>
                <w:color w:val="000000"/>
                <w:sz w:val="22"/>
                <w:szCs w:val="22"/>
              </w:rPr>
              <w:t>ne vėliau kaip per 14 dienų nuo Sutarties įsigaliojimo dienos, adresu: Balio Karvelio g. 25, LT-02184 Vilnius, arba el. paštu arba kitomis Paslaugų teikėjo pasiūlytomis ir Pirkėjui priimtinomis priemonėmis.</w:t>
            </w:r>
            <w:bookmarkEnd w:id="0"/>
          </w:p>
          <w:p w14:paraId="6A18DB17" w14:textId="1B67C9A2" w:rsidR="00441D68" w:rsidRPr="00406D5B" w:rsidRDefault="00441D68" w:rsidP="00441D68">
            <w:pPr>
              <w:spacing w:after="60"/>
              <w:jc w:val="both"/>
              <w:rPr>
                <w:rFonts w:ascii="Calibri" w:hAnsi="Calibri" w:cs="Calibri"/>
                <w:color w:val="000000"/>
                <w:sz w:val="22"/>
                <w:szCs w:val="22"/>
              </w:rPr>
            </w:pPr>
          </w:p>
        </w:tc>
      </w:tr>
      <w:tr w:rsidR="00DE392A" w:rsidRPr="00406D5B" w14:paraId="673944CB" w14:textId="77777777" w:rsidTr="003E10D2">
        <w:tc>
          <w:tcPr>
            <w:tcW w:w="5000" w:type="pct"/>
            <w:shd w:val="clear" w:color="auto" w:fill="auto"/>
          </w:tcPr>
          <w:p w14:paraId="6D433C3B" w14:textId="77777777" w:rsidR="00DE392A" w:rsidRPr="00406D5B" w:rsidRDefault="00DE392A" w:rsidP="003E10D2">
            <w:pPr>
              <w:jc w:val="center"/>
              <w:rPr>
                <w:rFonts w:ascii="Calibri" w:hAnsi="Calibri" w:cs="Calibri"/>
                <w:b/>
                <w:color w:val="000000"/>
                <w:sz w:val="22"/>
                <w:szCs w:val="22"/>
              </w:rPr>
            </w:pPr>
          </w:p>
          <w:p w14:paraId="476A96D3"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3. Sutarties kaina, paslaugų įkainiai, kainodaros taisyklės</w:t>
            </w:r>
          </w:p>
          <w:p w14:paraId="5F28EC00" w14:textId="77777777" w:rsidR="00DE392A" w:rsidRPr="00406D5B" w:rsidRDefault="00DE392A" w:rsidP="003E10D2">
            <w:pPr>
              <w:jc w:val="center"/>
              <w:rPr>
                <w:rFonts w:ascii="Calibri" w:hAnsi="Calibri" w:cs="Calibri"/>
                <w:b/>
                <w:color w:val="000000"/>
                <w:sz w:val="22"/>
                <w:szCs w:val="22"/>
              </w:rPr>
            </w:pPr>
          </w:p>
          <w:p w14:paraId="3FF2A38D" w14:textId="3D245A0C" w:rsidR="00DE392A" w:rsidRPr="00406D5B" w:rsidRDefault="00DE392A" w:rsidP="004F2E63">
            <w:pPr>
              <w:spacing w:after="60"/>
              <w:jc w:val="both"/>
              <w:rPr>
                <w:rFonts w:ascii="Calibri" w:hAnsi="Calibri" w:cs="Calibri"/>
                <w:color w:val="000000"/>
                <w:sz w:val="22"/>
                <w:szCs w:val="22"/>
              </w:rPr>
            </w:pPr>
            <w:r w:rsidRPr="00406D5B">
              <w:rPr>
                <w:rFonts w:ascii="Calibri" w:hAnsi="Calibri" w:cs="Calibri"/>
                <w:color w:val="000000"/>
                <w:sz w:val="22"/>
                <w:szCs w:val="22"/>
              </w:rPr>
              <w:t xml:space="preserve">3.1. </w:t>
            </w:r>
            <w:r w:rsidR="00FC6B30" w:rsidRPr="00406D5B">
              <w:rPr>
                <w:rFonts w:ascii="Calibri" w:hAnsi="Calibri" w:cs="Calibri"/>
                <w:color w:val="000000"/>
                <w:sz w:val="22"/>
                <w:szCs w:val="22"/>
              </w:rPr>
              <w:t>S</w:t>
            </w:r>
            <w:r w:rsidRPr="00406D5B">
              <w:rPr>
                <w:rFonts w:ascii="Calibri" w:hAnsi="Calibri" w:cs="Calibri"/>
                <w:color w:val="000000"/>
                <w:sz w:val="22"/>
                <w:szCs w:val="22"/>
              </w:rPr>
              <w:t>utarties kaina yra</w:t>
            </w:r>
            <w:r w:rsidR="003D5F6E">
              <w:rPr>
                <w:rFonts w:ascii="Calibri" w:hAnsi="Calibri" w:cs="Calibri"/>
                <w:color w:val="000000"/>
                <w:sz w:val="22"/>
                <w:szCs w:val="22"/>
              </w:rPr>
              <w:t xml:space="preserve"> </w:t>
            </w:r>
            <w:r w:rsidR="003D5F6E" w:rsidRPr="004F2E63">
              <w:rPr>
                <w:rFonts w:ascii="Calibri" w:hAnsi="Calibri" w:cs="Calibri"/>
                <w:color w:val="000000"/>
                <w:sz w:val="22"/>
                <w:szCs w:val="22"/>
                <w:shd w:val="clear" w:color="auto" w:fill="F2F2F2" w:themeFill="background1" w:themeFillShade="F2"/>
              </w:rPr>
              <w:t>________</w:t>
            </w:r>
            <w:r w:rsidRPr="00406D5B">
              <w:rPr>
                <w:rFonts w:ascii="Calibri" w:hAnsi="Calibri" w:cs="Calibri"/>
                <w:color w:val="000000"/>
                <w:sz w:val="22"/>
                <w:szCs w:val="22"/>
              </w:rPr>
              <w:t xml:space="preserve"> </w:t>
            </w:r>
            <w:r w:rsidR="00FC6B30" w:rsidRPr="00406D5B">
              <w:rPr>
                <w:rFonts w:ascii="Calibri" w:hAnsi="Calibri" w:cs="Calibri"/>
                <w:color w:val="000000"/>
                <w:sz w:val="22"/>
                <w:szCs w:val="22"/>
              </w:rPr>
              <w:t xml:space="preserve">EUR </w:t>
            </w:r>
            <w:r w:rsidRPr="00406D5B">
              <w:rPr>
                <w:rFonts w:ascii="Calibri" w:hAnsi="Calibri" w:cs="Calibri"/>
                <w:color w:val="000000"/>
                <w:sz w:val="22"/>
                <w:szCs w:val="22"/>
              </w:rPr>
              <w:t>(</w:t>
            </w:r>
            <w:r w:rsidR="003D5F6E" w:rsidRPr="004F2E63">
              <w:rPr>
                <w:rFonts w:ascii="Calibri" w:hAnsi="Calibri" w:cs="Calibri"/>
                <w:color w:val="000000"/>
                <w:sz w:val="22"/>
                <w:szCs w:val="22"/>
                <w:shd w:val="clear" w:color="auto" w:fill="F2F2F2" w:themeFill="background1" w:themeFillShade="F2"/>
              </w:rPr>
              <w:t>________</w:t>
            </w:r>
            <w:r w:rsidR="004F2E63" w:rsidRPr="004F2E63">
              <w:rPr>
                <w:rFonts w:ascii="Calibri" w:hAnsi="Calibri" w:cs="Calibri"/>
                <w:color w:val="000000"/>
                <w:sz w:val="22"/>
                <w:szCs w:val="22"/>
                <w:shd w:val="clear" w:color="auto" w:fill="F2F2F2" w:themeFill="background1" w:themeFillShade="F2"/>
              </w:rPr>
              <w:t>___</w:t>
            </w:r>
            <w:r w:rsidR="003D5F6E" w:rsidRPr="004F2E63">
              <w:rPr>
                <w:rFonts w:ascii="Calibri" w:hAnsi="Calibri" w:cs="Calibri"/>
                <w:color w:val="000000"/>
                <w:sz w:val="22"/>
                <w:szCs w:val="22"/>
                <w:shd w:val="clear" w:color="auto" w:fill="F2F2F2" w:themeFill="background1" w:themeFillShade="F2"/>
              </w:rPr>
              <w:t>_________________</w:t>
            </w:r>
            <w:r w:rsidRPr="00406D5B">
              <w:rPr>
                <w:rFonts w:ascii="Calibri" w:hAnsi="Calibri" w:cs="Calibri"/>
                <w:color w:val="000000"/>
                <w:sz w:val="22"/>
                <w:szCs w:val="22"/>
              </w:rPr>
              <w:t xml:space="preserve">) be PVM, 21 proc. PVM </w:t>
            </w:r>
            <w:r w:rsidR="00FC6B30" w:rsidRPr="00406D5B">
              <w:rPr>
                <w:rFonts w:ascii="Calibri" w:hAnsi="Calibri" w:cs="Calibri"/>
                <w:bCs/>
              </w:rPr>
              <w:t xml:space="preserve">– </w:t>
            </w:r>
            <w:r w:rsidR="003D5F6E" w:rsidRPr="004F2E63">
              <w:rPr>
                <w:rFonts w:ascii="Calibri" w:hAnsi="Calibri" w:cs="Calibri"/>
                <w:bCs/>
                <w:shd w:val="clear" w:color="auto" w:fill="F2F2F2" w:themeFill="background1" w:themeFillShade="F2"/>
              </w:rPr>
              <w:t>______</w:t>
            </w:r>
            <w:r w:rsidRPr="00406D5B">
              <w:rPr>
                <w:rFonts w:ascii="Calibri" w:hAnsi="Calibri" w:cs="Calibri"/>
                <w:color w:val="000000"/>
                <w:sz w:val="22"/>
                <w:szCs w:val="22"/>
              </w:rPr>
              <w:t xml:space="preserve"> </w:t>
            </w:r>
            <w:r w:rsidR="00FC6B30" w:rsidRPr="00406D5B">
              <w:rPr>
                <w:rFonts w:ascii="Calibri" w:hAnsi="Calibri" w:cs="Calibri"/>
                <w:color w:val="000000"/>
                <w:sz w:val="22"/>
                <w:szCs w:val="22"/>
              </w:rPr>
              <w:t xml:space="preserve">EUR </w:t>
            </w:r>
            <w:r w:rsidRPr="00406D5B">
              <w:rPr>
                <w:rFonts w:ascii="Calibri" w:hAnsi="Calibri" w:cs="Calibri"/>
                <w:color w:val="000000"/>
                <w:sz w:val="22"/>
                <w:szCs w:val="22"/>
              </w:rPr>
              <w:t>(</w:t>
            </w:r>
            <w:r w:rsidR="003D5F6E" w:rsidRPr="004F2E63">
              <w:rPr>
                <w:rFonts w:ascii="Calibri" w:hAnsi="Calibri" w:cs="Calibri"/>
                <w:color w:val="000000"/>
                <w:sz w:val="22"/>
                <w:szCs w:val="22"/>
                <w:shd w:val="clear" w:color="auto" w:fill="F2F2F2" w:themeFill="background1" w:themeFillShade="F2"/>
              </w:rPr>
              <w:t>_______</w:t>
            </w:r>
            <w:r w:rsidR="004F2E63" w:rsidRPr="004F2E63">
              <w:rPr>
                <w:rFonts w:ascii="Calibri" w:hAnsi="Calibri" w:cs="Calibri"/>
                <w:color w:val="000000"/>
                <w:sz w:val="22"/>
                <w:szCs w:val="22"/>
                <w:shd w:val="clear" w:color="auto" w:fill="F2F2F2" w:themeFill="background1" w:themeFillShade="F2"/>
              </w:rPr>
              <w:t>_____________</w:t>
            </w:r>
            <w:r w:rsidR="003D5F6E" w:rsidRPr="004F2E63">
              <w:rPr>
                <w:rFonts w:ascii="Calibri" w:hAnsi="Calibri" w:cs="Calibri"/>
                <w:color w:val="000000"/>
                <w:sz w:val="22"/>
                <w:szCs w:val="22"/>
                <w:shd w:val="clear" w:color="auto" w:fill="F2F2F2" w:themeFill="background1" w:themeFillShade="F2"/>
              </w:rPr>
              <w:t>_______________</w:t>
            </w:r>
            <w:r w:rsidRPr="00406D5B">
              <w:rPr>
                <w:rFonts w:ascii="Calibri" w:hAnsi="Calibri" w:cs="Calibri"/>
                <w:color w:val="000000"/>
                <w:sz w:val="22"/>
                <w:szCs w:val="22"/>
              </w:rPr>
              <w:t xml:space="preserve">), Sutarties kaina su PVM </w:t>
            </w:r>
            <w:r w:rsidR="00FC6B30" w:rsidRPr="00406D5B">
              <w:rPr>
                <w:rFonts w:ascii="Calibri" w:hAnsi="Calibri" w:cs="Calibri"/>
                <w:bCs/>
              </w:rPr>
              <w:t xml:space="preserve">– </w:t>
            </w:r>
            <w:r w:rsidR="003D5F6E" w:rsidRPr="004F2E63">
              <w:rPr>
                <w:rFonts w:ascii="Calibri" w:hAnsi="Calibri" w:cs="Calibri"/>
                <w:bCs/>
                <w:shd w:val="clear" w:color="auto" w:fill="F2F2F2" w:themeFill="background1" w:themeFillShade="F2"/>
              </w:rPr>
              <w:t>_______</w:t>
            </w:r>
            <w:r w:rsidRPr="00406D5B">
              <w:rPr>
                <w:rFonts w:ascii="Calibri" w:hAnsi="Calibri" w:cs="Calibri"/>
                <w:color w:val="000000"/>
                <w:sz w:val="22"/>
                <w:szCs w:val="22"/>
              </w:rPr>
              <w:t xml:space="preserve"> </w:t>
            </w:r>
            <w:r w:rsidR="00FC6B30" w:rsidRPr="00406D5B">
              <w:rPr>
                <w:rFonts w:ascii="Calibri" w:hAnsi="Calibri" w:cs="Calibri"/>
                <w:color w:val="000000"/>
                <w:sz w:val="22"/>
                <w:szCs w:val="22"/>
              </w:rPr>
              <w:t xml:space="preserve">EUR </w:t>
            </w:r>
            <w:r w:rsidRPr="00406D5B">
              <w:rPr>
                <w:rFonts w:ascii="Calibri" w:hAnsi="Calibri" w:cs="Calibri"/>
                <w:color w:val="000000"/>
                <w:sz w:val="22"/>
                <w:szCs w:val="22"/>
              </w:rPr>
              <w:t>(</w:t>
            </w:r>
            <w:r w:rsidR="003D5F6E" w:rsidRPr="004F2E63">
              <w:rPr>
                <w:rFonts w:ascii="Calibri" w:hAnsi="Calibri" w:cs="Calibri"/>
                <w:color w:val="000000"/>
                <w:sz w:val="22"/>
                <w:szCs w:val="22"/>
                <w:shd w:val="clear" w:color="auto" w:fill="F2F2F2" w:themeFill="background1" w:themeFillShade="F2"/>
              </w:rPr>
              <w:t>_______________________</w:t>
            </w:r>
            <w:r w:rsidRPr="00406D5B">
              <w:rPr>
                <w:rFonts w:ascii="Calibri" w:hAnsi="Calibri" w:cs="Calibri"/>
                <w:color w:val="000000"/>
                <w:sz w:val="22"/>
                <w:szCs w:val="22"/>
              </w:rPr>
              <w:t>).</w:t>
            </w:r>
          </w:p>
          <w:p w14:paraId="5A79331C" w14:textId="173C3984" w:rsidR="00DE392A" w:rsidRPr="00406D5B" w:rsidRDefault="00DE392A" w:rsidP="004F2E63">
            <w:pPr>
              <w:spacing w:after="60"/>
              <w:jc w:val="both"/>
              <w:rPr>
                <w:rFonts w:ascii="Calibri" w:hAnsi="Calibri" w:cs="Calibri"/>
                <w:color w:val="000000"/>
                <w:sz w:val="22"/>
                <w:szCs w:val="22"/>
              </w:rPr>
            </w:pPr>
            <w:r w:rsidRPr="00406D5B">
              <w:rPr>
                <w:rFonts w:ascii="Calibri" w:hAnsi="Calibri" w:cs="Calibri"/>
                <w:color w:val="000000"/>
                <w:sz w:val="22"/>
                <w:szCs w:val="22"/>
              </w:rPr>
              <w:lastRenderedPageBreak/>
              <w:t xml:space="preserve">3.2. </w:t>
            </w:r>
            <w:r w:rsidR="003D5F6E" w:rsidRPr="003D5F6E">
              <w:rPr>
                <w:rFonts w:ascii="Calibri" w:hAnsi="Calibri" w:cs="Calibri"/>
                <w:color w:val="000000"/>
                <w:sz w:val="22"/>
                <w:szCs w:val="22"/>
              </w:rPr>
              <w:t xml:space="preserve">Sutarties kaina yra fiksuota ir nebus keičiama Sutarties galiojimo laikotarpiu, išskyrus Sutarties 3.3 punkte nurodytą atvejį. Sutarties kaina, nurodyta 3.1 punkte, yra galutinė ir apima visas tiesiogines ir netiesiogines Paslaugų teikėjo išlaidas, susijusias su Paslaugų teikimu (įskaitant sąskaitos faktūros teikimo per </w:t>
            </w:r>
            <w:r w:rsidR="0081557E">
              <w:rPr>
                <w:rFonts w:ascii="Calibri" w:hAnsi="Calibri" w:cs="Calibri"/>
                <w:color w:val="000000"/>
                <w:sz w:val="22"/>
                <w:szCs w:val="22"/>
              </w:rPr>
              <w:t>SABIS</w:t>
            </w:r>
            <w:r w:rsidR="003D5F6E" w:rsidRPr="003D5F6E">
              <w:rPr>
                <w:rFonts w:ascii="Calibri" w:hAnsi="Calibri" w:cs="Calibri"/>
                <w:color w:val="000000"/>
                <w:sz w:val="22"/>
                <w:szCs w:val="22"/>
              </w:rPr>
              <w:t xml:space="preserve"> elektroninę sistemą išlaidas)</w:t>
            </w:r>
            <w:r w:rsidRPr="00406D5B">
              <w:rPr>
                <w:rFonts w:ascii="Calibri" w:hAnsi="Calibri" w:cs="Calibri"/>
                <w:color w:val="000000"/>
                <w:sz w:val="22"/>
                <w:szCs w:val="22"/>
              </w:rPr>
              <w:t>.</w:t>
            </w:r>
            <w:r w:rsidR="0081557E" w:rsidRPr="00406D5B">
              <w:rPr>
                <w:rFonts w:ascii="Calibri" w:hAnsi="Calibri" w:cs="Calibri"/>
                <w:color w:val="000000"/>
                <w:sz w:val="22"/>
                <w:szCs w:val="22"/>
              </w:rPr>
              <w:t xml:space="preserve"> </w:t>
            </w:r>
            <w:r w:rsidR="0081557E">
              <w:rPr>
                <w:rFonts w:ascii="Calibri" w:hAnsi="Calibri" w:cs="Calibri"/>
                <w:color w:val="000000"/>
                <w:sz w:val="22"/>
                <w:szCs w:val="22"/>
              </w:rPr>
              <w:t>BS 31,32 punktai netaikomi.</w:t>
            </w:r>
          </w:p>
          <w:p w14:paraId="1648072B" w14:textId="00EAE18D" w:rsidR="00DE392A" w:rsidRPr="00406D5B" w:rsidRDefault="00DE392A" w:rsidP="00E70C46">
            <w:pPr>
              <w:jc w:val="both"/>
              <w:rPr>
                <w:rFonts w:ascii="Calibri" w:hAnsi="Calibri" w:cs="Calibri"/>
                <w:iCs/>
                <w:color w:val="000000"/>
                <w:sz w:val="22"/>
                <w:szCs w:val="22"/>
              </w:rPr>
            </w:pPr>
            <w:r w:rsidRPr="00406D5B">
              <w:rPr>
                <w:rFonts w:ascii="Calibri" w:hAnsi="Calibri" w:cs="Calibri"/>
                <w:color w:val="000000"/>
                <w:sz w:val="22"/>
                <w:szCs w:val="22"/>
              </w:rPr>
              <w:t xml:space="preserve">3.3. </w:t>
            </w:r>
            <w:r w:rsidR="003D5F6E" w:rsidRPr="003D5F6E">
              <w:rPr>
                <w:rFonts w:ascii="Calibri" w:hAnsi="Calibri" w:cs="Calibri"/>
                <w:color w:val="000000"/>
                <w:sz w:val="22"/>
                <w:szCs w:val="22"/>
              </w:rPr>
              <w:t>Pasikeitus PVM tarifui, Sutarties kaina atitinkamai didinama arba mažinama</w:t>
            </w:r>
            <w:r w:rsidRPr="00406D5B">
              <w:rPr>
                <w:rFonts w:ascii="Calibri" w:hAnsi="Calibri" w:cs="Calibri"/>
                <w:iCs/>
                <w:color w:val="000000"/>
                <w:sz w:val="22"/>
                <w:szCs w:val="22"/>
              </w:rPr>
              <w:t>.</w:t>
            </w:r>
          </w:p>
          <w:p w14:paraId="7B0418D3" w14:textId="349B373B" w:rsidR="00E70C46" w:rsidRPr="00406D5B" w:rsidRDefault="00E70C46" w:rsidP="00E70C46">
            <w:pPr>
              <w:jc w:val="both"/>
              <w:rPr>
                <w:rFonts w:ascii="Calibri" w:hAnsi="Calibri" w:cs="Calibri"/>
                <w:iCs/>
                <w:color w:val="000000"/>
                <w:sz w:val="22"/>
                <w:szCs w:val="22"/>
              </w:rPr>
            </w:pPr>
          </w:p>
        </w:tc>
      </w:tr>
      <w:tr w:rsidR="00DE392A" w:rsidRPr="00406D5B" w14:paraId="7A8D5589" w14:textId="77777777" w:rsidTr="003E10D2">
        <w:tc>
          <w:tcPr>
            <w:tcW w:w="5000" w:type="pct"/>
            <w:shd w:val="clear" w:color="auto" w:fill="auto"/>
          </w:tcPr>
          <w:p w14:paraId="1B11208D" w14:textId="77777777" w:rsidR="00DE392A" w:rsidRPr="00406D5B" w:rsidRDefault="00DE392A" w:rsidP="003E10D2">
            <w:pPr>
              <w:jc w:val="center"/>
              <w:rPr>
                <w:rFonts w:ascii="Calibri" w:hAnsi="Calibri" w:cs="Calibri"/>
                <w:b/>
                <w:color w:val="000000"/>
                <w:sz w:val="22"/>
                <w:szCs w:val="22"/>
              </w:rPr>
            </w:pPr>
          </w:p>
          <w:p w14:paraId="7B1A7DE9"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4. Atsiskaitymų tvarka ir sąlygos</w:t>
            </w:r>
          </w:p>
          <w:p w14:paraId="7A54E6D6" w14:textId="5CCFD8D5" w:rsidR="00E70C46" w:rsidRPr="00406D5B" w:rsidRDefault="00DE392A" w:rsidP="004F2E63">
            <w:pPr>
              <w:pStyle w:val="SSutPunktas"/>
              <w:tabs>
                <w:tab w:val="left" w:pos="993"/>
              </w:tabs>
              <w:spacing w:after="60"/>
              <w:rPr>
                <w:rFonts w:ascii="Calibri" w:hAnsi="Calibri" w:cs="Calibri"/>
                <w:sz w:val="22"/>
                <w:szCs w:val="22"/>
                <w:lang w:val="lt-LT"/>
              </w:rPr>
            </w:pPr>
            <w:r w:rsidRPr="00406D5B">
              <w:rPr>
                <w:rFonts w:ascii="Calibri" w:hAnsi="Calibri" w:cs="Calibri"/>
                <w:sz w:val="22"/>
                <w:szCs w:val="22"/>
                <w:lang w:val="lt-LT"/>
              </w:rPr>
              <w:t xml:space="preserve">4.1. </w:t>
            </w:r>
            <w:r w:rsidR="003D5F6E" w:rsidRPr="003D5F6E">
              <w:rPr>
                <w:rFonts w:ascii="Calibri" w:hAnsi="Calibri" w:cs="Calibri"/>
                <w:sz w:val="22"/>
                <w:szCs w:val="22"/>
                <w:lang w:val="lt-LT"/>
              </w:rPr>
              <w:t>Pirkėjas už suteiktas Paslaugas sumoka Paslaugų teikėjui ne vėliau kaip per 30 (trisdešimt) dienų nuo sąskaitos faktūros gavimo dienos. Paslaugų teikėjas išrašo ir pateikia Pirkėjui sąskaitą faktūrą Šalių įgaliotų atstovų pasirašyto Paslaugų perdavimo priėmimo  akto pagrindu</w:t>
            </w:r>
            <w:r w:rsidR="00E70C46" w:rsidRPr="00406D5B">
              <w:rPr>
                <w:rFonts w:ascii="Calibri" w:hAnsi="Calibri" w:cs="Calibri"/>
                <w:sz w:val="22"/>
                <w:szCs w:val="22"/>
                <w:lang w:val="lt-LT"/>
              </w:rPr>
              <w:t>.</w:t>
            </w:r>
          </w:p>
          <w:p w14:paraId="08D920EE" w14:textId="1D7CCB10" w:rsidR="003D5F6E" w:rsidRPr="003D5F6E" w:rsidRDefault="00E70C46" w:rsidP="003E10D2">
            <w:pPr>
              <w:pStyle w:val="SSutPunktas"/>
              <w:tabs>
                <w:tab w:val="left" w:pos="993"/>
              </w:tabs>
              <w:spacing w:after="0"/>
              <w:rPr>
                <w:rFonts w:ascii="Calibri" w:hAnsi="Calibri" w:cs="Calibri"/>
                <w:sz w:val="22"/>
                <w:szCs w:val="22"/>
                <w:lang w:val="lt-LT"/>
              </w:rPr>
            </w:pPr>
            <w:r w:rsidRPr="003D5F6E">
              <w:rPr>
                <w:rFonts w:ascii="Calibri" w:hAnsi="Calibri" w:cs="Calibri"/>
                <w:sz w:val="22"/>
                <w:szCs w:val="22"/>
                <w:lang w:val="lt-LT"/>
              </w:rPr>
              <w:t xml:space="preserve">4.2. </w:t>
            </w:r>
            <w:r w:rsidR="003D5F6E" w:rsidRPr="003D5F6E">
              <w:rPr>
                <w:rFonts w:ascii="Calibri" w:hAnsi="Calibri" w:cs="Calibri"/>
                <w:bCs/>
                <w:sz w:val="22"/>
                <w:szCs w:val="22"/>
              </w:rPr>
              <w:t xml:space="preserve">Sąskaita faktūra Paslaugų teikėjas Pirkėjui pateikia </w:t>
            </w:r>
            <w:r w:rsidR="003D5F6E" w:rsidRPr="003D5F6E">
              <w:rPr>
                <w:rFonts w:ascii="Calibri" w:hAnsi="Calibri" w:cs="Calibri"/>
                <w:bCs/>
                <w:iCs/>
                <w:sz w:val="22"/>
                <w:szCs w:val="22"/>
              </w:rPr>
              <w:t xml:space="preserve">ne vėliau kaip per 5 darbo dienas nuo Paslaugų </w:t>
            </w:r>
            <w:r w:rsidR="003D5F6E" w:rsidRPr="003D5F6E">
              <w:rPr>
                <w:rFonts w:ascii="Calibri" w:hAnsi="Calibri" w:cs="Calibri"/>
                <w:sz w:val="22"/>
                <w:szCs w:val="22"/>
              </w:rPr>
              <w:t xml:space="preserve">perdavimo priėmimo </w:t>
            </w:r>
            <w:r w:rsidR="003D5F6E" w:rsidRPr="003D5F6E">
              <w:rPr>
                <w:rFonts w:ascii="Calibri" w:hAnsi="Calibri" w:cs="Calibri"/>
                <w:bCs/>
                <w:iCs/>
                <w:sz w:val="22"/>
                <w:szCs w:val="22"/>
              </w:rPr>
              <w:t>akto pasirašymo dienos</w:t>
            </w:r>
            <w:r w:rsidR="003D5F6E" w:rsidRPr="003D5F6E">
              <w:rPr>
                <w:rFonts w:ascii="Calibri" w:hAnsi="Calibri" w:cs="Calibri"/>
                <w:bCs/>
                <w:sz w:val="22"/>
                <w:szCs w:val="22"/>
              </w:rPr>
              <w:t xml:space="preserve"> per informacinę sistemą </w:t>
            </w:r>
            <w:r w:rsidR="0081557E">
              <w:rPr>
                <w:rFonts w:ascii="Calibri" w:hAnsi="Calibri" w:cs="Calibri"/>
                <w:bCs/>
                <w:sz w:val="22"/>
                <w:szCs w:val="22"/>
              </w:rPr>
              <w:t>SABIS</w:t>
            </w:r>
            <w:r w:rsidR="003D5F6E" w:rsidRPr="003D5F6E">
              <w:rPr>
                <w:rFonts w:ascii="Calibri" w:hAnsi="Calibri" w:cs="Calibri"/>
                <w:bCs/>
                <w:sz w:val="22"/>
                <w:szCs w:val="22"/>
              </w:rPr>
              <w:t>. Sąskaitoje faktūroje turi būti nurodytas Sutarties numeris ir data</w:t>
            </w:r>
            <w:r w:rsidR="003D5F6E">
              <w:rPr>
                <w:rFonts w:ascii="Calibri" w:hAnsi="Calibri" w:cs="Calibri"/>
                <w:bCs/>
                <w:sz w:val="22"/>
                <w:szCs w:val="22"/>
                <w:lang w:val="lt-LT"/>
              </w:rPr>
              <w:t>.</w:t>
            </w:r>
          </w:p>
          <w:p w14:paraId="1ED20818" w14:textId="3E826499" w:rsidR="00DE392A" w:rsidRPr="00406D5B" w:rsidRDefault="00DE392A" w:rsidP="00533039">
            <w:pPr>
              <w:pStyle w:val="SSutPunktas"/>
              <w:tabs>
                <w:tab w:val="left" w:pos="993"/>
              </w:tabs>
              <w:spacing w:after="0"/>
              <w:rPr>
                <w:rFonts w:ascii="Calibri" w:hAnsi="Calibri" w:cs="Calibri"/>
                <w:sz w:val="22"/>
                <w:szCs w:val="22"/>
                <w:lang w:val="lt-LT"/>
              </w:rPr>
            </w:pPr>
          </w:p>
        </w:tc>
      </w:tr>
      <w:tr w:rsidR="00DE392A" w:rsidRPr="00406D5B" w14:paraId="0D749CDE" w14:textId="77777777" w:rsidTr="003E10D2">
        <w:tc>
          <w:tcPr>
            <w:tcW w:w="5000" w:type="pct"/>
            <w:shd w:val="clear" w:color="auto" w:fill="auto"/>
          </w:tcPr>
          <w:p w14:paraId="1B175A4A" w14:textId="77777777" w:rsidR="00DE392A" w:rsidRPr="00406D5B" w:rsidRDefault="00DE392A" w:rsidP="003E10D2">
            <w:pPr>
              <w:pStyle w:val="ListParagraph"/>
              <w:ind w:left="0"/>
              <w:jc w:val="center"/>
              <w:rPr>
                <w:rFonts w:ascii="Calibri" w:hAnsi="Calibri" w:cs="Calibri"/>
                <w:b/>
                <w:color w:val="000000"/>
              </w:rPr>
            </w:pPr>
          </w:p>
          <w:p w14:paraId="69EF838D" w14:textId="77777777" w:rsidR="00DE392A" w:rsidRPr="00406D5B" w:rsidRDefault="00DE392A" w:rsidP="003E10D2">
            <w:pPr>
              <w:pStyle w:val="ListParagraph"/>
              <w:ind w:left="0"/>
              <w:jc w:val="center"/>
              <w:rPr>
                <w:rFonts w:ascii="Calibri" w:hAnsi="Calibri" w:cs="Calibri"/>
                <w:b/>
                <w:color w:val="000000"/>
                <w:sz w:val="22"/>
                <w:szCs w:val="22"/>
              </w:rPr>
            </w:pPr>
            <w:r w:rsidRPr="00406D5B">
              <w:rPr>
                <w:rFonts w:ascii="Calibri" w:hAnsi="Calibri" w:cs="Calibri"/>
                <w:b/>
                <w:color w:val="000000"/>
                <w:sz w:val="22"/>
                <w:szCs w:val="22"/>
              </w:rPr>
              <w:t>5. Papildomas sutarties įvykdymo užtikrinimas</w:t>
            </w:r>
          </w:p>
          <w:p w14:paraId="24969AAE" w14:textId="77777777" w:rsidR="00DE392A" w:rsidRPr="00406D5B"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 xml:space="preserve">5.1. </w:t>
            </w:r>
            <w:r w:rsidRPr="00406D5B">
              <w:rPr>
                <w:rFonts w:ascii="Calibri" w:hAnsi="Calibri" w:cs="Calibri"/>
                <w:iCs/>
                <w:color w:val="000000"/>
                <w:sz w:val="22"/>
                <w:szCs w:val="22"/>
              </w:rPr>
              <w:t>Netaikoma.</w:t>
            </w:r>
          </w:p>
          <w:p w14:paraId="40B8D29D" w14:textId="77777777" w:rsidR="00DE392A" w:rsidRPr="00406D5B" w:rsidRDefault="00DE392A" w:rsidP="003E10D2">
            <w:pPr>
              <w:jc w:val="both"/>
              <w:rPr>
                <w:rFonts w:ascii="Calibri" w:hAnsi="Calibri" w:cs="Calibri"/>
                <w:b/>
                <w:color w:val="000000"/>
                <w:sz w:val="22"/>
                <w:szCs w:val="22"/>
              </w:rPr>
            </w:pPr>
          </w:p>
        </w:tc>
      </w:tr>
      <w:tr w:rsidR="00DE392A" w:rsidRPr="00406D5B" w14:paraId="70CA1829" w14:textId="77777777" w:rsidTr="003E10D2">
        <w:tc>
          <w:tcPr>
            <w:tcW w:w="5000" w:type="pct"/>
            <w:shd w:val="clear" w:color="auto" w:fill="auto"/>
          </w:tcPr>
          <w:p w14:paraId="4DB29D3B" w14:textId="77777777" w:rsidR="00DE392A" w:rsidRPr="00406D5B" w:rsidRDefault="00DE392A" w:rsidP="003E10D2">
            <w:pPr>
              <w:jc w:val="center"/>
              <w:rPr>
                <w:rFonts w:ascii="Calibri" w:hAnsi="Calibri" w:cs="Calibri"/>
                <w:b/>
                <w:color w:val="000000"/>
                <w:sz w:val="22"/>
                <w:szCs w:val="22"/>
              </w:rPr>
            </w:pPr>
          </w:p>
          <w:p w14:paraId="5846BD32" w14:textId="27201460"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 xml:space="preserve">6. </w:t>
            </w:r>
            <w:r w:rsidR="000768BB">
              <w:rPr>
                <w:rFonts w:ascii="Calibri" w:hAnsi="Calibri" w:cs="Calibri"/>
                <w:b/>
                <w:color w:val="000000"/>
                <w:sz w:val="22"/>
                <w:szCs w:val="22"/>
              </w:rPr>
              <w:t>P</w:t>
            </w:r>
            <w:r w:rsidRPr="00406D5B">
              <w:rPr>
                <w:rFonts w:ascii="Calibri" w:hAnsi="Calibri" w:cs="Calibri"/>
                <w:b/>
                <w:color w:val="000000"/>
                <w:sz w:val="22"/>
                <w:szCs w:val="22"/>
              </w:rPr>
              <w:t>aslaugų trūkumų ištaisymo įsipareigojimai</w:t>
            </w:r>
          </w:p>
          <w:p w14:paraId="5C845DCD" w14:textId="14BA6B36" w:rsidR="000768BB" w:rsidRDefault="00DE392A" w:rsidP="004F2E63">
            <w:pPr>
              <w:spacing w:after="60"/>
              <w:jc w:val="both"/>
              <w:rPr>
                <w:rFonts w:ascii="Calibri" w:hAnsi="Calibri" w:cs="Calibri"/>
                <w:color w:val="000000"/>
                <w:sz w:val="22"/>
                <w:szCs w:val="22"/>
              </w:rPr>
            </w:pPr>
            <w:r w:rsidRPr="00406D5B">
              <w:rPr>
                <w:rFonts w:ascii="Calibri" w:hAnsi="Calibri" w:cs="Calibri"/>
                <w:color w:val="000000"/>
                <w:sz w:val="22"/>
                <w:szCs w:val="22"/>
              </w:rPr>
              <w:t xml:space="preserve">6.1. </w:t>
            </w:r>
            <w:r w:rsidR="00513A60" w:rsidRPr="00513A60">
              <w:rPr>
                <w:rFonts w:ascii="Calibri" w:hAnsi="Calibri" w:cs="Calibri"/>
                <w:color w:val="000000"/>
                <w:sz w:val="22"/>
                <w:szCs w:val="22"/>
              </w:rPr>
              <w:t>Paslaugų kokybė turi visiškai atitikti Sutarties, Techninės specifikacijos</w:t>
            </w:r>
            <w:r w:rsidR="000768BB">
              <w:rPr>
                <w:rFonts w:ascii="Calibri" w:hAnsi="Calibri" w:cs="Calibri"/>
                <w:color w:val="000000"/>
                <w:sz w:val="22"/>
                <w:szCs w:val="22"/>
              </w:rPr>
              <w:t>, Pirkimo</w:t>
            </w:r>
            <w:r w:rsidR="00513A60" w:rsidRPr="00513A60">
              <w:rPr>
                <w:rFonts w:ascii="Calibri" w:hAnsi="Calibri" w:cs="Calibri"/>
                <w:color w:val="000000"/>
                <w:sz w:val="22"/>
                <w:szCs w:val="22"/>
              </w:rPr>
              <w:t xml:space="preserve"> sąlygas bei pagal Paslaugų pobūdį taikomų teisės aktų reikalavimus</w:t>
            </w:r>
            <w:r w:rsidR="000768BB">
              <w:rPr>
                <w:rFonts w:ascii="Calibri" w:hAnsi="Calibri" w:cs="Calibri"/>
                <w:color w:val="000000"/>
                <w:sz w:val="22"/>
                <w:szCs w:val="22"/>
              </w:rPr>
              <w:t>.</w:t>
            </w:r>
          </w:p>
          <w:p w14:paraId="5F5647E0" w14:textId="317ADA85" w:rsidR="00513A60" w:rsidRDefault="000768BB" w:rsidP="000768BB">
            <w:pPr>
              <w:jc w:val="both"/>
              <w:rPr>
                <w:rFonts w:ascii="Calibri" w:hAnsi="Calibri" w:cs="Calibri"/>
                <w:color w:val="000000"/>
                <w:sz w:val="22"/>
                <w:szCs w:val="22"/>
              </w:rPr>
            </w:pPr>
            <w:r>
              <w:rPr>
                <w:rFonts w:ascii="Calibri" w:hAnsi="Calibri" w:cs="Calibri"/>
                <w:color w:val="000000"/>
                <w:sz w:val="22"/>
                <w:szCs w:val="22"/>
              </w:rPr>
              <w:t xml:space="preserve">6.2. </w:t>
            </w:r>
            <w:r w:rsidRPr="000768BB">
              <w:rPr>
                <w:rFonts w:ascii="Calibri" w:hAnsi="Calibri" w:cs="Calibri"/>
                <w:color w:val="000000"/>
                <w:sz w:val="22"/>
                <w:szCs w:val="22"/>
              </w:rPr>
              <w:t xml:space="preserve">Paslaugų rezultato, nurodyto </w:t>
            </w:r>
            <w:r>
              <w:rPr>
                <w:rFonts w:ascii="Calibri" w:hAnsi="Calibri" w:cs="Calibri"/>
                <w:color w:val="000000"/>
                <w:sz w:val="22"/>
                <w:szCs w:val="22"/>
              </w:rPr>
              <w:t>Sutarties</w:t>
            </w:r>
            <w:r w:rsidRPr="000768BB">
              <w:rPr>
                <w:rFonts w:ascii="Calibri" w:hAnsi="Calibri" w:cs="Calibri"/>
                <w:color w:val="000000"/>
                <w:sz w:val="22"/>
                <w:szCs w:val="22"/>
              </w:rPr>
              <w:t xml:space="preserve"> </w:t>
            </w:r>
            <w:r>
              <w:rPr>
                <w:rFonts w:ascii="Calibri" w:hAnsi="Calibri" w:cs="Calibri"/>
                <w:color w:val="000000"/>
                <w:sz w:val="22"/>
                <w:szCs w:val="22"/>
              </w:rPr>
              <w:t>2</w:t>
            </w:r>
            <w:r w:rsidRPr="000768BB">
              <w:rPr>
                <w:rFonts w:ascii="Calibri" w:hAnsi="Calibri" w:cs="Calibri"/>
                <w:color w:val="000000"/>
                <w:sz w:val="22"/>
                <w:szCs w:val="22"/>
              </w:rPr>
              <w:t>.2. punkte, trūkumams šalinti nustatomas 3 (trijų) darbo dienų terminas</w:t>
            </w:r>
            <w:r>
              <w:rPr>
                <w:rFonts w:ascii="Calibri" w:hAnsi="Calibri" w:cs="Calibri"/>
                <w:color w:val="000000"/>
                <w:sz w:val="22"/>
                <w:szCs w:val="22"/>
              </w:rPr>
              <w:t>.</w:t>
            </w:r>
          </w:p>
          <w:p w14:paraId="25455B3E" w14:textId="77777777" w:rsidR="00DE392A" w:rsidRPr="00406D5B" w:rsidRDefault="00DE392A" w:rsidP="000768BB">
            <w:pPr>
              <w:jc w:val="both"/>
              <w:rPr>
                <w:rFonts w:ascii="Calibri" w:hAnsi="Calibri" w:cs="Calibri"/>
                <w:b/>
                <w:color w:val="000000"/>
                <w:sz w:val="22"/>
                <w:szCs w:val="22"/>
              </w:rPr>
            </w:pPr>
          </w:p>
        </w:tc>
      </w:tr>
      <w:tr w:rsidR="00DE392A" w:rsidRPr="00406D5B" w14:paraId="26CCFF03" w14:textId="77777777" w:rsidTr="003E10D2">
        <w:tc>
          <w:tcPr>
            <w:tcW w:w="5000" w:type="pct"/>
            <w:shd w:val="clear" w:color="auto" w:fill="auto"/>
          </w:tcPr>
          <w:p w14:paraId="140DD768" w14:textId="77777777" w:rsidR="00DE392A" w:rsidRPr="00406D5B" w:rsidRDefault="00DE392A" w:rsidP="003E10D2">
            <w:pPr>
              <w:jc w:val="center"/>
              <w:rPr>
                <w:rFonts w:ascii="Calibri" w:hAnsi="Calibri" w:cs="Calibri"/>
                <w:b/>
                <w:color w:val="000000"/>
                <w:sz w:val="22"/>
                <w:szCs w:val="22"/>
              </w:rPr>
            </w:pPr>
          </w:p>
          <w:p w14:paraId="720D63A8"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 xml:space="preserve">7. Subtiekėjai </w:t>
            </w:r>
          </w:p>
          <w:p w14:paraId="06B50AB0" w14:textId="77777777" w:rsidR="00DE392A" w:rsidRDefault="00DE392A" w:rsidP="004F2E63">
            <w:pPr>
              <w:spacing w:after="60"/>
              <w:jc w:val="both"/>
              <w:rPr>
                <w:rFonts w:ascii="Calibri" w:hAnsi="Calibri" w:cs="Calibri"/>
                <w:i/>
                <w:color w:val="000000"/>
                <w:sz w:val="22"/>
                <w:szCs w:val="22"/>
              </w:rPr>
            </w:pPr>
            <w:r w:rsidRPr="00406D5B">
              <w:rPr>
                <w:rFonts w:ascii="Calibri" w:hAnsi="Calibri" w:cs="Calibri"/>
                <w:color w:val="000000"/>
                <w:sz w:val="22"/>
                <w:szCs w:val="22"/>
              </w:rPr>
              <w:t xml:space="preserve">7.1. </w:t>
            </w:r>
            <w:r w:rsidRPr="00406D5B">
              <w:rPr>
                <w:rFonts w:ascii="Calibri" w:hAnsi="Calibri" w:cs="Calibri"/>
                <w:i/>
                <w:color w:val="000000"/>
                <w:sz w:val="22"/>
                <w:szCs w:val="22"/>
              </w:rPr>
              <w:t>Nurodomi Sutarties sudarymo metu žinomi subtiekėjai</w:t>
            </w:r>
            <w:r w:rsidRPr="00406D5B">
              <w:rPr>
                <w:rFonts w:ascii="Calibri" w:hAnsi="Calibri" w:cs="Calibri"/>
                <w:color w:val="000000"/>
                <w:sz w:val="22"/>
                <w:szCs w:val="22"/>
              </w:rPr>
              <w:t xml:space="preserve"> </w:t>
            </w:r>
            <w:r w:rsidRPr="00406D5B">
              <w:rPr>
                <w:rFonts w:ascii="Calibri" w:hAnsi="Calibri" w:cs="Calibri"/>
                <w:i/>
                <w:color w:val="000000"/>
                <w:sz w:val="22"/>
                <w:szCs w:val="22"/>
              </w:rPr>
              <w:t>(pavadinimas, juridinių asmenų kodai, PVM mokėtojo kodai, buveinės adresai).</w:t>
            </w:r>
          </w:p>
          <w:p w14:paraId="02D73B8E" w14:textId="16146738" w:rsidR="00826E13" w:rsidRPr="00826E13" w:rsidRDefault="00826E13" w:rsidP="003E10D2">
            <w:pPr>
              <w:jc w:val="both"/>
              <w:rPr>
                <w:rFonts w:ascii="Calibri" w:hAnsi="Calibri" w:cs="Calibri"/>
                <w:iCs/>
                <w:color w:val="000000"/>
                <w:sz w:val="22"/>
                <w:szCs w:val="22"/>
              </w:rPr>
            </w:pPr>
            <w:r>
              <w:rPr>
                <w:rFonts w:ascii="Calibri" w:hAnsi="Calibri" w:cs="Calibri"/>
                <w:iCs/>
                <w:color w:val="000000"/>
                <w:sz w:val="22"/>
                <w:szCs w:val="22"/>
              </w:rPr>
              <w:t xml:space="preserve">7.2. </w:t>
            </w:r>
            <w:r w:rsidRPr="00826E13">
              <w:rPr>
                <w:rFonts w:ascii="Calibri" w:hAnsi="Calibri" w:cs="Calibri"/>
                <w:iCs/>
                <w:color w:val="000000"/>
                <w:sz w:val="22"/>
                <w:szCs w:val="22"/>
              </w:rPr>
              <w:t>Sutarties vykdymo metu leidžiama pakeisti subteikėją tik gavus Pirkėjo pritarimą raštu</w:t>
            </w:r>
            <w:r>
              <w:rPr>
                <w:rFonts w:ascii="Calibri" w:hAnsi="Calibri" w:cs="Calibri"/>
                <w:iCs/>
                <w:color w:val="000000"/>
                <w:sz w:val="22"/>
                <w:szCs w:val="22"/>
              </w:rPr>
              <w:t>.</w:t>
            </w:r>
          </w:p>
          <w:p w14:paraId="6A67AFB7" w14:textId="77777777" w:rsidR="00DE392A" w:rsidRPr="00406D5B" w:rsidRDefault="00DE392A" w:rsidP="003E10D2">
            <w:pPr>
              <w:jc w:val="both"/>
              <w:rPr>
                <w:rFonts w:ascii="Calibri" w:hAnsi="Calibri" w:cs="Calibri"/>
                <w:color w:val="000000"/>
                <w:sz w:val="22"/>
                <w:szCs w:val="22"/>
              </w:rPr>
            </w:pPr>
          </w:p>
        </w:tc>
      </w:tr>
      <w:tr w:rsidR="00DE392A" w:rsidRPr="00406D5B" w14:paraId="6A0CD8D5" w14:textId="77777777" w:rsidTr="003E10D2">
        <w:trPr>
          <w:trHeight w:val="432"/>
        </w:trPr>
        <w:tc>
          <w:tcPr>
            <w:tcW w:w="5000" w:type="pct"/>
            <w:shd w:val="clear" w:color="auto" w:fill="auto"/>
          </w:tcPr>
          <w:p w14:paraId="215FCF6A" w14:textId="77777777" w:rsidR="00DE392A" w:rsidRPr="00406D5B" w:rsidRDefault="00DE392A" w:rsidP="003E10D2">
            <w:pPr>
              <w:jc w:val="center"/>
              <w:rPr>
                <w:rFonts w:ascii="Calibri" w:hAnsi="Calibri" w:cs="Calibri"/>
                <w:b/>
                <w:color w:val="000000"/>
                <w:sz w:val="22"/>
                <w:szCs w:val="22"/>
              </w:rPr>
            </w:pPr>
          </w:p>
          <w:p w14:paraId="73A4C742"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8. Šalių atsakomybė, netesybos</w:t>
            </w:r>
          </w:p>
          <w:p w14:paraId="0145B3BC" w14:textId="7976422A" w:rsidR="00DE392A" w:rsidRPr="00406D5B" w:rsidRDefault="00DE392A" w:rsidP="00826E13">
            <w:pPr>
              <w:jc w:val="both"/>
              <w:rPr>
                <w:rFonts w:ascii="Calibri" w:hAnsi="Calibri" w:cs="Calibri"/>
                <w:color w:val="000000"/>
                <w:sz w:val="22"/>
                <w:szCs w:val="22"/>
              </w:rPr>
            </w:pPr>
            <w:r w:rsidRPr="00406D5B">
              <w:rPr>
                <w:rFonts w:ascii="Calibri" w:hAnsi="Calibri" w:cs="Calibri"/>
                <w:color w:val="000000"/>
                <w:sz w:val="22"/>
                <w:szCs w:val="22"/>
              </w:rPr>
              <w:t>8.1.</w:t>
            </w:r>
            <w:r w:rsidRPr="00406D5B">
              <w:rPr>
                <w:rFonts w:ascii="Calibri" w:hAnsi="Calibri" w:cs="Calibri"/>
                <w:color w:val="000000"/>
              </w:rPr>
              <w:t xml:space="preserve"> </w:t>
            </w:r>
            <w:r w:rsidR="00826E13" w:rsidRPr="00826E13">
              <w:rPr>
                <w:rFonts w:ascii="Calibri" w:hAnsi="Calibri" w:cs="Calibri"/>
                <w:color w:val="000000"/>
                <w:sz w:val="22"/>
                <w:szCs w:val="22"/>
              </w:rPr>
              <w:t>Taikomos Sutarties Bendrosios dalies V skyriaus nuostatos.</w:t>
            </w:r>
            <w:r w:rsidR="00826E13" w:rsidRPr="00826E13">
              <w:rPr>
                <w:rFonts w:ascii="Calibri" w:hAnsi="Calibri" w:cs="Calibri"/>
                <w:color w:val="000000"/>
              </w:rPr>
              <w:t xml:space="preserve"> </w:t>
            </w:r>
          </w:p>
        </w:tc>
      </w:tr>
      <w:tr w:rsidR="00DE392A" w:rsidRPr="00406D5B" w14:paraId="03AA54BD" w14:textId="77777777" w:rsidTr="003E10D2">
        <w:trPr>
          <w:trHeight w:val="432"/>
        </w:trPr>
        <w:tc>
          <w:tcPr>
            <w:tcW w:w="5000" w:type="pct"/>
            <w:shd w:val="clear" w:color="auto" w:fill="auto"/>
          </w:tcPr>
          <w:p w14:paraId="09E763A9" w14:textId="77777777" w:rsidR="00DE392A" w:rsidRPr="00406D5B" w:rsidRDefault="00DE392A" w:rsidP="003E10D2">
            <w:pPr>
              <w:jc w:val="center"/>
              <w:rPr>
                <w:rFonts w:ascii="Calibri" w:hAnsi="Calibri" w:cs="Calibri"/>
                <w:b/>
                <w:color w:val="000000"/>
                <w:sz w:val="22"/>
                <w:szCs w:val="22"/>
              </w:rPr>
            </w:pPr>
          </w:p>
          <w:p w14:paraId="0CE70824"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9. Sutarties nutraukimo sąlygos</w:t>
            </w:r>
          </w:p>
          <w:p w14:paraId="162FF3F8" w14:textId="175CA50C" w:rsidR="00DE392A" w:rsidRPr="00406D5B" w:rsidRDefault="00DE392A" w:rsidP="003E10D2">
            <w:pPr>
              <w:jc w:val="both"/>
              <w:rPr>
                <w:rFonts w:ascii="Calibri" w:eastAsia="HG Mincho Light J" w:hAnsi="Calibri" w:cs="Calibri"/>
                <w:color w:val="000000"/>
                <w:sz w:val="22"/>
                <w:szCs w:val="22"/>
                <w:lang w:eastAsia="x-none"/>
              </w:rPr>
            </w:pPr>
            <w:r w:rsidRPr="00406D5B">
              <w:rPr>
                <w:rFonts w:ascii="Calibri" w:hAnsi="Calibri" w:cs="Calibri"/>
                <w:color w:val="000000"/>
                <w:sz w:val="22"/>
                <w:szCs w:val="22"/>
              </w:rPr>
              <w:t xml:space="preserve">9.1. </w:t>
            </w:r>
            <w:r w:rsidRPr="00406D5B">
              <w:rPr>
                <w:rFonts w:ascii="Calibri" w:eastAsia="HG Mincho Light J" w:hAnsi="Calibri" w:cs="Calibri"/>
                <w:color w:val="000000"/>
                <w:sz w:val="22"/>
                <w:szCs w:val="22"/>
                <w:lang w:eastAsia="x-none"/>
              </w:rPr>
              <w:t xml:space="preserve">Sutarties nutraukimo sąlygos nurodytos </w:t>
            </w:r>
            <w:r w:rsidR="008F0B50" w:rsidRPr="008F0B50">
              <w:rPr>
                <w:rFonts w:ascii="Calibri" w:eastAsia="HG Mincho Light J" w:hAnsi="Calibri" w:cs="Calibri"/>
                <w:color w:val="000000"/>
                <w:sz w:val="22"/>
                <w:szCs w:val="22"/>
                <w:lang w:eastAsia="x-none"/>
              </w:rPr>
              <w:t>Sutarties bendrosiose sąlygose</w:t>
            </w:r>
            <w:r w:rsidRPr="00406D5B">
              <w:rPr>
                <w:rFonts w:ascii="Calibri" w:eastAsia="HG Mincho Light J" w:hAnsi="Calibri" w:cs="Calibri"/>
                <w:color w:val="000000"/>
                <w:sz w:val="22"/>
                <w:szCs w:val="22"/>
                <w:lang w:eastAsia="x-none"/>
              </w:rPr>
              <w:t>.</w:t>
            </w:r>
          </w:p>
          <w:p w14:paraId="48AF2EFC" w14:textId="77777777" w:rsidR="00DE392A" w:rsidRPr="00406D5B" w:rsidRDefault="00DE392A" w:rsidP="003E10D2">
            <w:pPr>
              <w:jc w:val="both"/>
              <w:rPr>
                <w:rFonts w:ascii="Calibri" w:hAnsi="Calibri" w:cs="Calibri"/>
                <w:color w:val="000000"/>
                <w:sz w:val="22"/>
                <w:szCs w:val="22"/>
              </w:rPr>
            </w:pPr>
          </w:p>
        </w:tc>
      </w:tr>
      <w:tr w:rsidR="00DE392A" w:rsidRPr="00406D5B" w14:paraId="08323103" w14:textId="77777777" w:rsidTr="003E10D2">
        <w:trPr>
          <w:trHeight w:val="432"/>
        </w:trPr>
        <w:tc>
          <w:tcPr>
            <w:tcW w:w="5000" w:type="pct"/>
            <w:shd w:val="clear" w:color="auto" w:fill="auto"/>
          </w:tcPr>
          <w:p w14:paraId="38818C4F" w14:textId="77777777" w:rsidR="00DE392A" w:rsidRPr="00406D5B" w:rsidRDefault="00DE392A" w:rsidP="003E10D2">
            <w:pPr>
              <w:jc w:val="center"/>
              <w:rPr>
                <w:rFonts w:ascii="Calibri" w:hAnsi="Calibri" w:cs="Calibri"/>
                <w:b/>
                <w:color w:val="000000"/>
                <w:sz w:val="22"/>
                <w:szCs w:val="22"/>
              </w:rPr>
            </w:pPr>
          </w:p>
          <w:p w14:paraId="5CF08EA3"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10. Už Sutarties vykdymą atsakingi asmenys</w:t>
            </w:r>
          </w:p>
          <w:p w14:paraId="139CD830" w14:textId="77777777" w:rsidR="00DE392A" w:rsidRPr="00406D5B"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10.1. Už Sutarties vykdymą atsakingi asmenys:</w:t>
            </w:r>
          </w:p>
          <w:p w14:paraId="031E5C2B" w14:textId="3F4A837E" w:rsidR="00DE392A"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 xml:space="preserve">10.1.1. </w:t>
            </w:r>
            <w:r w:rsidR="008F0B50" w:rsidRPr="008F0B50">
              <w:rPr>
                <w:rFonts w:ascii="Calibri" w:hAnsi="Calibri" w:cs="Calibri"/>
                <w:color w:val="000000"/>
                <w:sz w:val="22"/>
                <w:szCs w:val="22"/>
              </w:rPr>
              <w:t xml:space="preserve">Pirkėjo atstovas – </w:t>
            </w:r>
            <w:r w:rsidR="008F0B50" w:rsidRPr="008F0B50">
              <w:rPr>
                <w:rFonts w:ascii="Calibri" w:hAnsi="Calibri" w:cs="Calibri"/>
                <w:color w:val="000000"/>
                <w:sz w:val="22"/>
                <w:szCs w:val="22"/>
                <w:shd w:val="clear" w:color="auto" w:fill="F2F2F2" w:themeFill="background1" w:themeFillShade="F2"/>
              </w:rPr>
              <w:t>___________</w:t>
            </w:r>
            <w:r w:rsidR="008F0B50" w:rsidRPr="008F0B50">
              <w:rPr>
                <w:rFonts w:ascii="Calibri" w:hAnsi="Calibri" w:cs="Calibri"/>
                <w:color w:val="000000"/>
                <w:sz w:val="22"/>
                <w:szCs w:val="22"/>
              </w:rPr>
              <w:t>, tel</w:t>
            </w:r>
            <w:r w:rsidR="008F0B50" w:rsidRPr="008F0B50">
              <w:rPr>
                <w:rFonts w:ascii="Calibri" w:hAnsi="Calibri" w:cs="Calibri"/>
                <w:color w:val="000000"/>
                <w:sz w:val="22"/>
                <w:szCs w:val="22"/>
                <w:shd w:val="clear" w:color="auto" w:fill="F2F2F2" w:themeFill="background1" w:themeFillShade="F2"/>
              </w:rPr>
              <w:t>. _________</w:t>
            </w:r>
            <w:r w:rsidR="008F0B50" w:rsidRPr="008F0B50">
              <w:rPr>
                <w:rFonts w:ascii="Calibri" w:hAnsi="Calibri" w:cs="Calibri"/>
                <w:color w:val="000000"/>
                <w:sz w:val="22"/>
                <w:szCs w:val="22"/>
              </w:rPr>
              <w:t xml:space="preserve">, el. paštas </w:t>
            </w:r>
            <w:r w:rsidR="008F0B50" w:rsidRPr="008F0B50">
              <w:rPr>
                <w:rFonts w:ascii="Calibri" w:hAnsi="Calibri" w:cs="Calibri"/>
                <w:color w:val="000000"/>
                <w:sz w:val="22"/>
                <w:szCs w:val="22"/>
                <w:shd w:val="clear" w:color="auto" w:fill="F2F2F2" w:themeFill="background1" w:themeFillShade="F2"/>
              </w:rPr>
              <w:t>___________</w:t>
            </w:r>
            <w:r w:rsidR="008F0B50" w:rsidRPr="008F0B50">
              <w:rPr>
                <w:rFonts w:ascii="Calibri" w:hAnsi="Calibri" w:cs="Calibri"/>
                <w:color w:val="000000"/>
                <w:sz w:val="22"/>
                <w:szCs w:val="22"/>
              </w:rPr>
              <w:t>;</w:t>
            </w:r>
          </w:p>
          <w:p w14:paraId="491A1FB2" w14:textId="7B245044" w:rsidR="00DE392A" w:rsidRPr="00406D5B"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10.1.2. Paslaugų teikėjo</w:t>
            </w:r>
            <w:r w:rsidR="008F0B50">
              <w:rPr>
                <w:rFonts w:ascii="Calibri" w:hAnsi="Calibri" w:cs="Calibri"/>
                <w:color w:val="000000"/>
                <w:sz w:val="22"/>
                <w:szCs w:val="22"/>
              </w:rPr>
              <w:t xml:space="preserve"> </w:t>
            </w:r>
            <w:r w:rsidR="008F0B50" w:rsidRPr="008F0B50">
              <w:rPr>
                <w:rFonts w:ascii="Calibri" w:hAnsi="Calibri" w:cs="Calibri"/>
                <w:color w:val="000000"/>
                <w:sz w:val="22"/>
                <w:szCs w:val="22"/>
              </w:rPr>
              <w:t xml:space="preserve">atstovas – </w:t>
            </w:r>
            <w:r w:rsidR="008F0B50" w:rsidRPr="008F0B50">
              <w:rPr>
                <w:rFonts w:ascii="Calibri" w:hAnsi="Calibri" w:cs="Calibri"/>
                <w:color w:val="000000"/>
                <w:sz w:val="22"/>
                <w:szCs w:val="22"/>
                <w:shd w:val="clear" w:color="auto" w:fill="F2F2F2" w:themeFill="background1" w:themeFillShade="F2"/>
              </w:rPr>
              <w:t>____________</w:t>
            </w:r>
            <w:r w:rsidR="008F0B50" w:rsidRPr="008F0B50">
              <w:rPr>
                <w:rFonts w:ascii="Calibri" w:hAnsi="Calibri" w:cs="Calibri"/>
                <w:color w:val="000000"/>
                <w:sz w:val="22"/>
                <w:szCs w:val="22"/>
              </w:rPr>
              <w:t xml:space="preserve">, tel. </w:t>
            </w:r>
            <w:r w:rsidR="008F0B50" w:rsidRPr="008F0B50">
              <w:rPr>
                <w:rFonts w:ascii="Calibri" w:hAnsi="Calibri" w:cs="Calibri"/>
                <w:color w:val="000000"/>
                <w:sz w:val="22"/>
                <w:szCs w:val="22"/>
                <w:shd w:val="clear" w:color="auto" w:fill="F2F2F2" w:themeFill="background1" w:themeFillShade="F2"/>
              </w:rPr>
              <w:t>_________</w:t>
            </w:r>
            <w:r w:rsidR="008F0B50" w:rsidRPr="008F0B50">
              <w:rPr>
                <w:rFonts w:ascii="Calibri" w:hAnsi="Calibri" w:cs="Calibri"/>
                <w:color w:val="000000"/>
                <w:sz w:val="22"/>
                <w:szCs w:val="22"/>
              </w:rPr>
              <w:t xml:space="preserve">, el. paštas </w:t>
            </w:r>
            <w:r w:rsidR="008F0B50" w:rsidRPr="008F0B50">
              <w:rPr>
                <w:rFonts w:ascii="Calibri" w:hAnsi="Calibri" w:cs="Calibri"/>
                <w:color w:val="000000"/>
                <w:sz w:val="22"/>
                <w:szCs w:val="22"/>
                <w:shd w:val="clear" w:color="auto" w:fill="F2F2F2" w:themeFill="background1" w:themeFillShade="F2"/>
              </w:rPr>
              <w:t>____________</w:t>
            </w:r>
            <w:r w:rsidR="008F0B50" w:rsidRPr="008F0B50">
              <w:rPr>
                <w:rFonts w:ascii="Calibri" w:hAnsi="Calibri" w:cs="Calibri"/>
                <w:color w:val="000000"/>
                <w:sz w:val="22"/>
                <w:szCs w:val="22"/>
              </w:rPr>
              <w:t>.</w:t>
            </w:r>
          </w:p>
          <w:p w14:paraId="26EA5E59" w14:textId="77777777" w:rsidR="00DE392A" w:rsidRPr="00406D5B" w:rsidRDefault="00DE392A" w:rsidP="008F0B50">
            <w:pPr>
              <w:jc w:val="both"/>
              <w:rPr>
                <w:rFonts w:ascii="Calibri" w:hAnsi="Calibri" w:cs="Calibri"/>
                <w:color w:val="000000"/>
                <w:sz w:val="22"/>
                <w:szCs w:val="22"/>
              </w:rPr>
            </w:pPr>
          </w:p>
        </w:tc>
      </w:tr>
      <w:tr w:rsidR="00DE392A" w:rsidRPr="00406D5B" w14:paraId="63046A25" w14:textId="77777777" w:rsidTr="003E10D2">
        <w:trPr>
          <w:trHeight w:val="1408"/>
        </w:trPr>
        <w:tc>
          <w:tcPr>
            <w:tcW w:w="5000" w:type="pct"/>
            <w:shd w:val="clear" w:color="auto" w:fill="auto"/>
          </w:tcPr>
          <w:p w14:paraId="088EE7CE" w14:textId="77777777" w:rsidR="00DE392A" w:rsidRPr="00406D5B" w:rsidRDefault="00DE392A" w:rsidP="003E10D2">
            <w:pPr>
              <w:jc w:val="center"/>
              <w:rPr>
                <w:rFonts w:ascii="Calibri" w:hAnsi="Calibri" w:cs="Calibri"/>
                <w:b/>
                <w:color w:val="000000"/>
                <w:sz w:val="22"/>
                <w:szCs w:val="22"/>
              </w:rPr>
            </w:pPr>
          </w:p>
          <w:p w14:paraId="6D5F87A6"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11. Kitos sąlygos</w:t>
            </w:r>
          </w:p>
          <w:p w14:paraId="04E3E5E4" w14:textId="05977A50" w:rsidR="00DE392A" w:rsidRDefault="00DE392A" w:rsidP="003E10D2">
            <w:pPr>
              <w:jc w:val="both"/>
              <w:rPr>
                <w:rFonts w:ascii="Calibri" w:hAnsi="Calibri" w:cs="Calibri"/>
                <w:bCs/>
                <w:color w:val="000000"/>
                <w:sz w:val="22"/>
                <w:szCs w:val="22"/>
              </w:rPr>
            </w:pPr>
            <w:r w:rsidRPr="00406D5B">
              <w:rPr>
                <w:rFonts w:ascii="Calibri" w:hAnsi="Calibri" w:cs="Calibri"/>
                <w:color w:val="000000"/>
                <w:sz w:val="22"/>
                <w:szCs w:val="22"/>
              </w:rPr>
              <w:t xml:space="preserve">11.1. Sutartis sudaryta </w:t>
            </w:r>
            <w:r w:rsidRPr="00406D5B">
              <w:rPr>
                <w:rFonts w:ascii="Calibri" w:hAnsi="Calibri" w:cs="Calibri"/>
                <w:bCs/>
                <w:color w:val="000000"/>
                <w:sz w:val="22"/>
                <w:szCs w:val="22"/>
              </w:rPr>
              <w:t xml:space="preserve">dviem vienodą teisinę galią turinčiais egzemplioriais, po vieną kiekvienai Šaliai </w:t>
            </w:r>
            <w:r w:rsidR="00826E13" w:rsidRPr="00826E13">
              <w:rPr>
                <w:rFonts w:ascii="Calibri" w:hAnsi="Calibri" w:cs="Calibri"/>
                <w:bCs/>
                <w:color w:val="000000"/>
                <w:sz w:val="22"/>
                <w:szCs w:val="22"/>
              </w:rPr>
              <w:t>(kai Sutartis sudaroma popierine forma). Tuo atveju, kai Sutartis pasirašoma Šalių įgaliotų atstovų kvalifikuotais elektroniniais parašais, pasirašomas vienas egzempliorius</w:t>
            </w:r>
            <w:r w:rsidR="00826E13">
              <w:rPr>
                <w:rFonts w:ascii="Calibri" w:hAnsi="Calibri" w:cs="Calibri"/>
                <w:bCs/>
                <w:color w:val="000000"/>
                <w:sz w:val="22"/>
                <w:szCs w:val="22"/>
              </w:rPr>
              <w:t>.</w:t>
            </w:r>
          </w:p>
          <w:p w14:paraId="35F71599" w14:textId="77777777" w:rsidR="00DE392A" w:rsidRPr="00406D5B" w:rsidRDefault="00DE392A" w:rsidP="00CF5CAD">
            <w:pPr>
              <w:jc w:val="both"/>
              <w:rPr>
                <w:rFonts w:ascii="Calibri" w:hAnsi="Calibri" w:cs="Calibri"/>
                <w:color w:val="000000"/>
                <w:sz w:val="22"/>
                <w:szCs w:val="22"/>
              </w:rPr>
            </w:pPr>
          </w:p>
        </w:tc>
      </w:tr>
      <w:tr w:rsidR="00DE392A" w:rsidRPr="00406D5B" w14:paraId="4B123E58" w14:textId="77777777" w:rsidTr="003E10D2">
        <w:trPr>
          <w:trHeight w:val="573"/>
        </w:trPr>
        <w:tc>
          <w:tcPr>
            <w:tcW w:w="5000" w:type="pct"/>
            <w:shd w:val="clear" w:color="auto" w:fill="auto"/>
          </w:tcPr>
          <w:p w14:paraId="3B68E5EF" w14:textId="77777777" w:rsidR="00DE392A" w:rsidRPr="00406D5B" w:rsidRDefault="00DE392A" w:rsidP="003E10D2">
            <w:pPr>
              <w:jc w:val="center"/>
              <w:rPr>
                <w:rFonts w:ascii="Calibri" w:hAnsi="Calibri" w:cs="Calibri"/>
                <w:b/>
                <w:color w:val="000000"/>
                <w:sz w:val="22"/>
                <w:szCs w:val="22"/>
              </w:rPr>
            </w:pPr>
          </w:p>
          <w:p w14:paraId="4249C928"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12. Sutarties galiojimas</w:t>
            </w:r>
          </w:p>
          <w:p w14:paraId="23B6DA60" w14:textId="47664BCD" w:rsidR="00DE392A" w:rsidRPr="00406D5B" w:rsidRDefault="00DE392A" w:rsidP="00F75D49">
            <w:pPr>
              <w:jc w:val="both"/>
              <w:rPr>
                <w:rFonts w:ascii="Calibri" w:hAnsi="Calibri" w:cs="Calibri"/>
                <w:bCs/>
                <w:iCs/>
                <w:color w:val="000000"/>
                <w:sz w:val="22"/>
                <w:szCs w:val="22"/>
              </w:rPr>
            </w:pPr>
            <w:r w:rsidRPr="00406D5B">
              <w:rPr>
                <w:rFonts w:ascii="Calibri" w:hAnsi="Calibri" w:cs="Calibri"/>
                <w:bCs/>
                <w:color w:val="000000"/>
                <w:sz w:val="22"/>
                <w:szCs w:val="22"/>
              </w:rPr>
              <w:t xml:space="preserve">12.1. </w:t>
            </w:r>
            <w:r w:rsidR="00826E13" w:rsidRPr="00826E13">
              <w:rPr>
                <w:rFonts w:ascii="Calibri" w:hAnsi="Calibri" w:cs="Calibri"/>
                <w:bCs/>
                <w:color w:val="000000"/>
                <w:sz w:val="22"/>
                <w:szCs w:val="22"/>
              </w:rPr>
              <w:t>Sutartis įsigalioja jos pasirašymo dieną ir galioja iki visiško sutarties Šalių įsipareigojimų įvykdymo</w:t>
            </w:r>
            <w:r w:rsidRPr="00406D5B">
              <w:rPr>
                <w:rFonts w:ascii="Calibri" w:hAnsi="Calibri" w:cs="Calibri"/>
                <w:bCs/>
                <w:color w:val="000000"/>
                <w:sz w:val="22"/>
                <w:szCs w:val="22"/>
              </w:rPr>
              <w:t xml:space="preserve">. </w:t>
            </w:r>
          </w:p>
          <w:p w14:paraId="2BB7F3D7" w14:textId="77777777" w:rsidR="00DE392A" w:rsidRPr="00406D5B" w:rsidRDefault="00DE392A" w:rsidP="00F75D49">
            <w:pPr>
              <w:jc w:val="both"/>
              <w:rPr>
                <w:rFonts w:ascii="Calibri" w:hAnsi="Calibri" w:cs="Calibri"/>
                <w:b/>
                <w:color w:val="000000"/>
                <w:sz w:val="22"/>
                <w:szCs w:val="22"/>
              </w:rPr>
            </w:pPr>
          </w:p>
        </w:tc>
      </w:tr>
      <w:tr w:rsidR="00DE392A" w:rsidRPr="00406D5B" w14:paraId="575A1D20" w14:textId="77777777" w:rsidTr="003E10D2">
        <w:trPr>
          <w:trHeight w:val="573"/>
        </w:trPr>
        <w:tc>
          <w:tcPr>
            <w:tcW w:w="5000" w:type="pct"/>
            <w:shd w:val="clear" w:color="auto" w:fill="auto"/>
          </w:tcPr>
          <w:p w14:paraId="15EE9B80" w14:textId="77777777" w:rsidR="00DE392A" w:rsidRPr="00406D5B" w:rsidRDefault="00DE392A" w:rsidP="003E10D2">
            <w:pPr>
              <w:jc w:val="center"/>
              <w:rPr>
                <w:rFonts w:ascii="Calibri" w:hAnsi="Calibri" w:cs="Calibri"/>
                <w:b/>
                <w:color w:val="000000"/>
                <w:sz w:val="22"/>
                <w:szCs w:val="22"/>
              </w:rPr>
            </w:pPr>
            <w:r w:rsidRPr="00406D5B">
              <w:rPr>
                <w:rFonts w:ascii="Calibri" w:hAnsi="Calibri" w:cs="Calibri"/>
                <w:b/>
                <w:color w:val="000000"/>
                <w:sz w:val="22"/>
                <w:szCs w:val="22"/>
              </w:rPr>
              <w:t>13. Sutarties priedai</w:t>
            </w:r>
          </w:p>
          <w:p w14:paraId="7DD035B1" w14:textId="77777777" w:rsidR="00DE392A" w:rsidRPr="00406D5B"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1 priedas. II dalis. Sutarties bendrosios sąlygos;</w:t>
            </w:r>
          </w:p>
          <w:p w14:paraId="37A8D058" w14:textId="77777777" w:rsidR="00DE392A" w:rsidRPr="00406D5B"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2 priedas. Techninė specifikacija;</w:t>
            </w:r>
          </w:p>
          <w:p w14:paraId="260FC7DB" w14:textId="2F944F48" w:rsidR="00DE392A" w:rsidRDefault="00DE392A" w:rsidP="003E10D2">
            <w:pPr>
              <w:jc w:val="both"/>
              <w:rPr>
                <w:rFonts w:ascii="Calibri" w:hAnsi="Calibri" w:cs="Calibri"/>
                <w:color w:val="000000"/>
                <w:sz w:val="22"/>
                <w:szCs w:val="22"/>
              </w:rPr>
            </w:pPr>
            <w:r w:rsidRPr="00406D5B">
              <w:rPr>
                <w:rFonts w:ascii="Calibri" w:hAnsi="Calibri" w:cs="Calibri"/>
                <w:color w:val="000000"/>
                <w:sz w:val="22"/>
                <w:szCs w:val="22"/>
              </w:rPr>
              <w:t>3 priedas. Paslaugų teikėjo pasiūlymas</w:t>
            </w:r>
            <w:r w:rsidR="002C6B67">
              <w:rPr>
                <w:rFonts w:ascii="Calibri" w:hAnsi="Calibri" w:cs="Calibri"/>
                <w:color w:val="000000"/>
                <w:sz w:val="22"/>
                <w:szCs w:val="22"/>
              </w:rPr>
              <w:t>;</w:t>
            </w:r>
          </w:p>
          <w:p w14:paraId="696633F5" w14:textId="7040801A" w:rsidR="002C6B67" w:rsidRDefault="002C6B67" w:rsidP="003E10D2">
            <w:pPr>
              <w:jc w:val="both"/>
              <w:rPr>
                <w:rFonts w:ascii="Calibri" w:hAnsi="Calibri" w:cs="Calibri"/>
                <w:color w:val="000000"/>
                <w:sz w:val="22"/>
                <w:szCs w:val="22"/>
              </w:rPr>
            </w:pPr>
            <w:r w:rsidRPr="002C6B67">
              <w:rPr>
                <w:rFonts w:ascii="Calibri" w:hAnsi="Calibri" w:cs="Calibri"/>
                <w:color w:val="000000"/>
                <w:sz w:val="22"/>
                <w:szCs w:val="22"/>
              </w:rPr>
              <w:t>4 priedas. Paslaugų perdavimo priėmimo akto forma;</w:t>
            </w:r>
          </w:p>
          <w:p w14:paraId="624DA259" w14:textId="165CFF22" w:rsidR="00033447" w:rsidRPr="00406D5B" w:rsidRDefault="002C6B67" w:rsidP="003E10D2">
            <w:pPr>
              <w:jc w:val="both"/>
              <w:rPr>
                <w:rFonts w:ascii="Calibri" w:hAnsi="Calibri" w:cs="Calibri"/>
                <w:color w:val="000000"/>
                <w:sz w:val="22"/>
                <w:szCs w:val="22"/>
              </w:rPr>
            </w:pPr>
            <w:r w:rsidRPr="002C6B67">
              <w:rPr>
                <w:rFonts w:ascii="Calibri" w:hAnsi="Calibri" w:cs="Calibri"/>
                <w:color w:val="000000"/>
                <w:sz w:val="22"/>
                <w:szCs w:val="22"/>
              </w:rPr>
              <w:t>5 priedas. Pirkimo sąlygos (saugomos Sutarties SS dalies 1.2 punkto nurodyta tvarka).</w:t>
            </w:r>
          </w:p>
        </w:tc>
      </w:tr>
    </w:tbl>
    <w:p w14:paraId="371C4AF0" w14:textId="77777777" w:rsidR="00DE392A" w:rsidRPr="00406D5B" w:rsidRDefault="00DE392A" w:rsidP="00DE392A">
      <w:pPr>
        <w:pStyle w:val="BodyText1"/>
        <w:ind w:firstLine="0"/>
        <w:jc w:val="center"/>
        <w:rPr>
          <w:rFonts w:ascii="Calibri" w:eastAsia="Times New Roman" w:hAnsi="Calibri" w:cs="Calibri"/>
          <w:b/>
          <w:color w:val="000000"/>
          <w:sz w:val="22"/>
          <w:szCs w:val="22"/>
          <w:lang w:val="lt-LT" w:eastAsia="en-US"/>
        </w:rPr>
      </w:pPr>
    </w:p>
    <w:p w14:paraId="5373ABC2" w14:textId="77777777" w:rsidR="00DE392A" w:rsidRPr="00406D5B" w:rsidRDefault="00DE392A" w:rsidP="00DE392A">
      <w:pPr>
        <w:pStyle w:val="BodyText1"/>
        <w:ind w:firstLine="0"/>
        <w:jc w:val="center"/>
        <w:rPr>
          <w:rFonts w:ascii="Calibri" w:eastAsia="Times New Roman" w:hAnsi="Calibri" w:cs="Calibri"/>
          <w:b/>
          <w:color w:val="000000"/>
          <w:sz w:val="22"/>
          <w:szCs w:val="22"/>
          <w:lang w:val="lt-LT" w:eastAsia="en-US"/>
        </w:rPr>
      </w:pPr>
    </w:p>
    <w:p w14:paraId="179111C3" w14:textId="77777777" w:rsidR="00DE392A" w:rsidRPr="00406D5B" w:rsidRDefault="00DE392A" w:rsidP="00DE392A">
      <w:pPr>
        <w:pStyle w:val="BodyText1"/>
        <w:ind w:firstLine="0"/>
        <w:jc w:val="center"/>
        <w:rPr>
          <w:rFonts w:ascii="Calibri" w:eastAsia="Times New Roman" w:hAnsi="Calibri" w:cs="Calibri"/>
          <w:b/>
          <w:color w:val="000000"/>
          <w:sz w:val="22"/>
          <w:szCs w:val="22"/>
          <w:lang w:val="lt-LT" w:eastAsia="en-US"/>
        </w:rPr>
      </w:pPr>
      <w:r w:rsidRPr="00406D5B">
        <w:rPr>
          <w:rFonts w:ascii="Calibri" w:eastAsia="Times New Roman" w:hAnsi="Calibri" w:cs="Calibri"/>
          <w:b/>
          <w:color w:val="000000"/>
          <w:sz w:val="22"/>
          <w:szCs w:val="22"/>
          <w:lang w:val="lt-LT" w:eastAsia="en-US"/>
        </w:rPr>
        <w:t>14. Šalių rekvizitai ir parašai</w:t>
      </w:r>
    </w:p>
    <w:p w14:paraId="7E27CF11" w14:textId="77777777" w:rsidR="00DE392A" w:rsidRPr="00406D5B" w:rsidRDefault="00DE392A" w:rsidP="00DE392A">
      <w:pPr>
        <w:pStyle w:val="BodyText1"/>
        <w:ind w:firstLine="0"/>
        <w:rPr>
          <w:rFonts w:ascii="Calibri" w:eastAsia="Times New Roman" w:hAnsi="Calibri" w:cs="Calibri"/>
          <w:b/>
          <w:color w:val="000000"/>
          <w:sz w:val="22"/>
          <w:szCs w:val="22"/>
          <w:lang w:val="lt-LT" w:eastAsia="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349"/>
      </w:tblGrid>
      <w:tr w:rsidR="00F75D49" w:rsidRPr="00F75D49" w14:paraId="50461AD7" w14:textId="77777777" w:rsidTr="004F2E63">
        <w:trPr>
          <w:trHeight w:val="80"/>
        </w:trPr>
        <w:tc>
          <w:tcPr>
            <w:tcW w:w="2591" w:type="pct"/>
            <w:tcMar>
              <w:left w:w="0" w:type="dxa"/>
              <w:right w:w="0" w:type="dxa"/>
            </w:tcMar>
          </w:tcPr>
          <w:p w14:paraId="4C5836AE" w14:textId="77777777" w:rsidR="00F75D49" w:rsidRPr="00F75D49" w:rsidRDefault="00F75D49" w:rsidP="003E10D2">
            <w:pPr>
              <w:jc w:val="both"/>
              <w:rPr>
                <w:rFonts w:ascii="Calibri" w:hAnsi="Calibri" w:cs="Calibri"/>
                <w:b/>
                <w:bCs/>
                <w:sz w:val="22"/>
                <w:szCs w:val="22"/>
              </w:rPr>
            </w:pPr>
            <w:r w:rsidRPr="00F75D49">
              <w:rPr>
                <w:rFonts w:ascii="Calibri" w:hAnsi="Calibri" w:cs="Calibri"/>
                <w:b/>
                <w:bCs/>
                <w:sz w:val="22"/>
                <w:szCs w:val="22"/>
              </w:rPr>
              <w:t>Pirkėjas</w:t>
            </w:r>
          </w:p>
          <w:p w14:paraId="6F36935D" w14:textId="77777777" w:rsidR="00F75D49" w:rsidRPr="00F75D49" w:rsidRDefault="00F75D49" w:rsidP="003E10D2">
            <w:pPr>
              <w:jc w:val="both"/>
              <w:rPr>
                <w:rFonts w:ascii="Calibri" w:hAnsi="Calibri" w:cs="Calibri"/>
                <w:b/>
                <w:bCs/>
                <w:sz w:val="22"/>
                <w:szCs w:val="22"/>
              </w:rPr>
            </w:pPr>
          </w:p>
          <w:p w14:paraId="1BC0550B"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Akcinė bendrovė „Oro navigacija“</w:t>
            </w:r>
          </w:p>
          <w:p w14:paraId="3C8B3D05"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Balio Karvelio g. 25, LT-02184, Vilnius</w:t>
            </w:r>
          </w:p>
          <w:p w14:paraId="44B0C13B"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Įmonės kodas 210060460</w:t>
            </w:r>
          </w:p>
          <w:p w14:paraId="4BF1DB29" w14:textId="77777777" w:rsidR="00F75D49" w:rsidRPr="00F75D49" w:rsidRDefault="00F75D49" w:rsidP="003E10D2">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sz w:val="22"/>
                <w:szCs w:val="22"/>
              </w:rPr>
              <w:t xml:space="preserve">PVM mokėtojo kodas LT100604610 </w:t>
            </w:r>
          </w:p>
          <w:p w14:paraId="18718EDC" w14:textId="77777777" w:rsidR="00F75D49" w:rsidRPr="00F75D49" w:rsidRDefault="00F75D49" w:rsidP="003E10D2">
            <w:pPr>
              <w:widowControl w:val="0"/>
              <w:tabs>
                <w:tab w:val="left" w:pos="4848"/>
              </w:tabs>
              <w:autoSpaceDE w:val="0"/>
              <w:autoSpaceDN w:val="0"/>
              <w:adjustRightInd w:val="0"/>
              <w:rPr>
                <w:rFonts w:ascii="Calibri" w:hAnsi="Calibri" w:cs="Calibri"/>
                <w:bCs/>
                <w:sz w:val="22"/>
                <w:szCs w:val="22"/>
              </w:rPr>
            </w:pPr>
            <w:r w:rsidRPr="00F75D49">
              <w:rPr>
                <w:rFonts w:ascii="Calibri" w:hAnsi="Calibri" w:cs="Calibri"/>
                <w:sz w:val="22"/>
                <w:szCs w:val="22"/>
              </w:rPr>
              <w:t>Tel. 8 706 94502; faks. 8 706 94522</w:t>
            </w:r>
            <w:r w:rsidRPr="00F75D49">
              <w:rPr>
                <w:rFonts w:ascii="Calibri" w:hAnsi="Calibri" w:cs="Calibri"/>
                <w:bCs/>
                <w:sz w:val="22"/>
                <w:szCs w:val="22"/>
              </w:rPr>
              <w:t xml:space="preserve"> </w:t>
            </w:r>
          </w:p>
          <w:p w14:paraId="57825507" w14:textId="77777777" w:rsidR="00F75D49" w:rsidRPr="00F75D49" w:rsidRDefault="00F75D49" w:rsidP="003E10D2">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bCs/>
                <w:sz w:val="22"/>
                <w:szCs w:val="22"/>
              </w:rPr>
              <w:t xml:space="preserve">El. paštas:  </w:t>
            </w:r>
            <w:hyperlink r:id="rId5" w:history="1">
              <w:r w:rsidRPr="00F75D49">
                <w:rPr>
                  <w:rStyle w:val="Hyperlink"/>
                  <w:rFonts w:ascii="Calibri" w:eastAsia="HG Mincho Light J" w:hAnsi="Calibri" w:cs="Calibri"/>
                  <w:bCs/>
                  <w:sz w:val="22"/>
                  <w:szCs w:val="22"/>
                </w:rPr>
                <w:t>info@ans.lt</w:t>
              </w:r>
            </w:hyperlink>
          </w:p>
          <w:p w14:paraId="3E04D5D8" w14:textId="77777777" w:rsidR="00F75D49" w:rsidRPr="00F75D49" w:rsidRDefault="00F75D49" w:rsidP="003E10D2">
            <w:pPr>
              <w:widowControl w:val="0"/>
              <w:tabs>
                <w:tab w:val="left" w:pos="4848"/>
              </w:tabs>
              <w:autoSpaceDE w:val="0"/>
              <w:autoSpaceDN w:val="0"/>
              <w:adjustRightInd w:val="0"/>
              <w:rPr>
                <w:rFonts w:ascii="Calibri" w:hAnsi="Calibri" w:cs="Calibri"/>
                <w:sz w:val="22"/>
                <w:szCs w:val="22"/>
              </w:rPr>
            </w:pPr>
            <w:proofErr w:type="spellStart"/>
            <w:r w:rsidRPr="00F75D49">
              <w:rPr>
                <w:rFonts w:ascii="Calibri" w:hAnsi="Calibri" w:cs="Calibri"/>
                <w:sz w:val="22"/>
                <w:szCs w:val="22"/>
              </w:rPr>
              <w:t>A.s</w:t>
            </w:r>
            <w:proofErr w:type="spellEnd"/>
            <w:r w:rsidRPr="00F75D49">
              <w:rPr>
                <w:rFonts w:ascii="Calibri" w:hAnsi="Calibri" w:cs="Calibri"/>
                <w:sz w:val="22"/>
                <w:szCs w:val="22"/>
              </w:rPr>
              <w:t xml:space="preserve">.  LT037044060001166081 </w:t>
            </w:r>
          </w:p>
          <w:p w14:paraId="5A8C9350" w14:textId="77777777" w:rsidR="00F75D49" w:rsidRPr="00F75D49" w:rsidRDefault="00F75D49" w:rsidP="003E10D2">
            <w:pPr>
              <w:jc w:val="both"/>
              <w:rPr>
                <w:rFonts w:ascii="Calibri" w:hAnsi="Calibri" w:cs="Calibri"/>
                <w:sz w:val="22"/>
                <w:szCs w:val="22"/>
              </w:rPr>
            </w:pPr>
            <w:r w:rsidRPr="00F75D49">
              <w:rPr>
                <w:rFonts w:ascii="Calibri" w:hAnsi="Calibri" w:cs="Calibri"/>
                <w:sz w:val="22"/>
                <w:szCs w:val="22"/>
              </w:rPr>
              <w:t>AB SEB bankas</w:t>
            </w:r>
          </w:p>
          <w:p w14:paraId="4BB9316D" w14:textId="07FD18F1" w:rsidR="004F2E63" w:rsidRDefault="004F2E63" w:rsidP="003E10D2">
            <w:pPr>
              <w:jc w:val="both"/>
              <w:rPr>
                <w:rFonts w:ascii="Calibri" w:hAnsi="Calibri" w:cs="Calibri"/>
                <w:bCs/>
                <w:sz w:val="22"/>
                <w:szCs w:val="22"/>
              </w:rPr>
            </w:pPr>
          </w:p>
          <w:p w14:paraId="325827A6" w14:textId="3B19114B"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________________</w:t>
            </w:r>
          </w:p>
          <w:p w14:paraId="7AF5E1EB"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_________________</w:t>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t>____________</w:t>
            </w:r>
          </w:p>
          <w:p w14:paraId="45E8F3AD" w14:textId="77777777" w:rsidR="00F75D49" w:rsidRPr="00F75D49" w:rsidRDefault="00F75D49" w:rsidP="003E10D2">
            <w:pPr>
              <w:jc w:val="both"/>
              <w:rPr>
                <w:rFonts w:ascii="Calibri" w:hAnsi="Calibri" w:cs="Calibri"/>
                <w:bCs/>
                <w:sz w:val="22"/>
                <w:szCs w:val="22"/>
              </w:rPr>
            </w:pPr>
            <w:r w:rsidRPr="00F75D49">
              <w:rPr>
                <w:rFonts w:ascii="Calibri" w:hAnsi="Calibri" w:cs="Calibri"/>
                <w:color w:val="000000"/>
                <w:sz w:val="22"/>
                <w:szCs w:val="22"/>
              </w:rPr>
              <w:t>(Vardas, pavardė, pareigų pavadinimas)</w:t>
            </w:r>
          </w:p>
        </w:tc>
        <w:tc>
          <w:tcPr>
            <w:tcW w:w="2409" w:type="pct"/>
            <w:tcMar>
              <w:left w:w="0" w:type="dxa"/>
              <w:right w:w="0" w:type="dxa"/>
            </w:tcMar>
          </w:tcPr>
          <w:p w14:paraId="14D8FEB4" w14:textId="77777777" w:rsidR="00F75D49" w:rsidRPr="00F75D49" w:rsidRDefault="00F75D49" w:rsidP="003E10D2">
            <w:pPr>
              <w:jc w:val="both"/>
              <w:rPr>
                <w:rFonts w:ascii="Calibri" w:hAnsi="Calibri" w:cs="Calibri"/>
                <w:b/>
                <w:bCs/>
                <w:sz w:val="22"/>
                <w:szCs w:val="22"/>
              </w:rPr>
            </w:pPr>
            <w:r w:rsidRPr="00F75D49">
              <w:rPr>
                <w:rFonts w:ascii="Calibri" w:hAnsi="Calibri" w:cs="Calibri"/>
                <w:b/>
                <w:bCs/>
                <w:sz w:val="22"/>
                <w:szCs w:val="22"/>
              </w:rPr>
              <w:t>Paslaugų teikėjas</w:t>
            </w:r>
          </w:p>
          <w:p w14:paraId="63B00479" w14:textId="77777777" w:rsidR="00F75D49" w:rsidRPr="00F75D49" w:rsidRDefault="00F75D49" w:rsidP="003E10D2">
            <w:pPr>
              <w:jc w:val="both"/>
              <w:rPr>
                <w:rFonts w:ascii="Calibri" w:hAnsi="Calibri" w:cs="Calibri"/>
                <w:b/>
                <w:bCs/>
                <w:sz w:val="22"/>
                <w:szCs w:val="22"/>
              </w:rPr>
            </w:pPr>
          </w:p>
          <w:p w14:paraId="72A881ED"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 xml:space="preserve">  </w:t>
            </w:r>
          </w:p>
          <w:p w14:paraId="458D577C" w14:textId="77777777" w:rsidR="00F75D49" w:rsidRPr="00F75D49" w:rsidRDefault="00F75D49" w:rsidP="003E10D2">
            <w:pPr>
              <w:rPr>
                <w:rFonts w:ascii="Calibri" w:hAnsi="Calibri" w:cs="Calibri"/>
                <w:bCs/>
                <w:sz w:val="22"/>
                <w:szCs w:val="22"/>
              </w:rPr>
            </w:pPr>
          </w:p>
          <w:p w14:paraId="5A620996" w14:textId="77777777" w:rsidR="00F75D49" w:rsidRPr="00F75D49" w:rsidRDefault="00F75D49" w:rsidP="003E10D2">
            <w:pPr>
              <w:rPr>
                <w:rFonts w:ascii="Calibri" w:hAnsi="Calibri" w:cs="Calibri"/>
                <w:bCs/>
                <w:sz w:val="22"/>
                <w:szCs w:val="22"/>
              </w:rPr>
            </w:pPr>
          </w:p>
          <w:p w14:paraId="7E169BA7" w14:textId="77777777" w:rsidR="00F75D49" w:rsidRPr="00F75D49" w:rsidRDefault="00F75D49" w:rsidP="003E10D2">
            <w:pPr>
              <w:rPr>
                <w:rFonts w:ascii="Calibri" w:hAnsi="Calibri" w:cs="Calibri"/>
                <w:bCs/>
                <w:sz w:val="22"/>
                <w:szCs w:val="22"/>
              </w:rPr>
            </w:pPr>
          </w:p>
          <w:p w14:paraId="445E3F8B" w14:textId="77777777" w:rsidR="00F75D49" w:rsidRPr="00F75D49" w:rsidRDefault="00F75D49" w:rsidP="003E10D2">
            <w:pPr>
              <w:rPr>
                <w:rFonts w:ascii="Calibri" w:hAnsi="Calibri" w:cs="Calibri"/>
                <w:bCs/>
                <w:sz w:val="22"/>
                <w:szCs w:val="22"/>
              </w:rPr>
            </w:pPr>
          </w:p>
          <w:p w14:paraId="6EB8844C" w14:textId="77777777" w:rsidR="00F75D49" w:rsidRPr="00F75D49" w:rsidRDefault="00F75D49" w:rsidP="003E10D2">
            <w:pPr>
              <w:rPr>
                <w:rFonts w:ascii="Calibri" w:hAnsi="Calibri" w:cs="Calibri"/>
                <w:bCs/>
                <w:sz w:val="22"/>
                <w:szCs w:val="22"/>
              </w:rPr>
            </w:pPr>
          </w:p>
          <w:p w14:paraId="37B8386B" w14:textId="77777777" w:rsidR="00F75D49" w:rsidRPr="00F75D49" w:rsidRDefault="00F75D49" w:rsidP="003E10D2">
            <w:pPr>
              <w:rPr>
                <w:rFonts w:ascii="Calibri" w:hAnsi="Calibri" w:cs="Calibri"/>
                <w:bCs/>
                <w:sz w:val="22"/>
                <w:szCs w:val="22"/>
              </w:rPr>
            </w:pPr>
          </w:p>
          <w:p w14:paraId="31592E6C" w14:textId="77777777" w:rsidR="00F75D49" w:rsidRPr="00F75D49" w:rsidRDefault="00F75D49" w:rsidP="003E10D2">
            <w:pPr>
              <w:rPr>
                <w:rFonts w:ascii="Calibri" w:hAnsi="Calibri" w:cs="Calibri"/>
                <w:bCs/>
                <w:sz w:val="22"/>
                <w:szCs w:val="22"/>
              </w:rPr>
            </w:pPr>
          </w:p>
          <w:p w14:paraId="4556BF00" w14:textId="77777777" w:rsidR="00F75D49" w:rsidRPr="00F75D49" w:rsidRDefault="00F75D49" w:rsidP="003E10D2">
            <w:pPr>
              <w:jc w:val="both"/>
              <w:rPr>
                <w:rFonts w:ascii="Calibri" w:hAnsi="Calibri" w:cs="Calibri"/>
                <w:bCs/>
                <w:sz w:val="22"/>
                <w:szCs w:val="22"/>
              </w:rPr>
            </w:pPr>
          </w:p>
          <w:p w14:paraId="2BEA2DB4"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_________________</w:t>
            </w:r>
          </w:p>
          <w:p w14:paraId="51E82FE6" w14:textId="77777777" w:rsidR="00F75D49" w:rsidRPr="00F75D49" w:rsidRDefault="00F75D49" w:rsidP="003E10D2">
            <w:pPr>
              <w:jc w:val="both"/>
              <w:rPr>
                <w:rFonts w:ascii="Calibri" w:hAnsi="Calibri" w:cs="Calibri"/>
                <w:bCs/>
                <w:sz w:val="22"/>
                <w:szCs w:val="22"/>
              </w:rPr>
            </w:pPr>
            <w:r w:rsidRPr="00F75D49">
              <w:rPr>
                <w:rFonts w:ascii="Calibri" w:hAnsi="Calibri" w:cs="Calibri"/>
                <w:bCs/>
                <w:sz w:val="22"/>
                <w:szCs w:val="22"/>
              </w:rPr>
              <w:t>________________</w:t>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t>____________</w:t>
            </w:r>
          </w:p>
          <w:p w14:paraId="53827EC5" w14:textId="77777777" w:rsidR="00F75D49" w:rsidRPr="00F75D49" w:rsidRDefault="00F75D49" w:rsidP="003E10D2">
            <w:pPr>
              <w:rPr>
                <w:rFonts w:ascii="Calibri" w:hAnsi="Calibri" w:cs="Calibri"/>
                <w:bCs/>
                <w:sz w:val="22"/>
                <w:szCs w:val="22"/>
              </w:rPr>
            </w:pPr>
            <w:r w:rsidRPr="00F75D49">
              <w:rPr>
                <w:rFonts w:ascii="Calibri" w:hAnsi="Calibri" w:cs="Calibri"/>
                <w:color w:val="000000"/>
                <w:sz w:val="22"/>
                <w:szCs w:val="22"/>
              </w:rPr>
              <w:t>(Vardas, pavardė, pareigų pavadinimas)</w:t>
            </w:r>
          </w:p>
        </w:tc>
      </w:tr>
    </w:tbl>
    <w:p w14:paraId="77D3778D" w14:textId="77777777" w:rsidR="00F75D49" w:rsidRDefault="00F75D49" w:rsidP="00DE392A">
      <w:pPr>
        <w:jc w:val="center"/>
        <w:rPr>
          <w:rFonts w:ascii="Calibri" w:hAnsi="Calibri" w:cs="Calibri"/>
          <w:b/>
          <w:color w:val="000000"/>
          <w:sz w:val="22"/>
          <w:szCs w:val="22"/>
        </w:rPr>
      </w:pPr>
    </w:p>
    <w:p w14:paraId="03A8BACC" w14:textId="77777777" w:rsidR="00F75D49" w:rsidRDefault="00F75D49" w:rsidP="00DE392A">
      <w:pPr>
        <w:jc w:val="center"/>
        <w:rPr>
          <w:rFonts w:ascii="Calibri" w:hAnsi="Calibri" w:cs="Calibri"/>
          <w:b/>
          <w:color w:val="000000"/>
          <w:sz w:val="22"/>
          <w:szCs w:val="22"/>
        </w:rPr>
      </w:pPr>
    </w:p>
    <w:p w14:paraId="19E029F5" w14:textId="77777777" w:rsidR="00F75D49" w:rsidRDefault="00F75D49" w:rsidP="00DE392A">
      <w:pPr>
        <w:jc w:val="center"/>
        <w:rPr>
          <w:rFonts w:ascii="Calibri" w:hAnsi="Calibri" w:cs="Calibri"/>
          <w:b/>
          <w:color w:val="000000"/>
          <w:sz w:val="22"/>
          <w:szCs w:val="22"/>
        </w:rPr>
      </w:pPr>
    </w:p>
    <w:p w14:paraId="0654BF3C" w14:textId="77777777" w:rsidR="000768BB" w:rsidRDefault="000768BB" w:rsidP="00DE392A">
      <w:pPr>
        <w:jc w:val="center"/>
        <w:rPr>
          <w:rFonts w:ascii="Calibri" w:hAnsi="Calibri" w:cs="Calibri"/>
          <w:b/>
          <w:color w:val="000000"/>
          <w:sz w:val="22"/>
          <w:szCs w:val="22"/>
        </w:rPr>
      </w:pPr>
    </w:p>
    <w:p w14:paraId="3205930C" w14:textId="77777777" w:rsidR="000768BB" w:rsidRDefault="000768BB" w:rsidP="00DE392A">
      <w:pPr>
        <w:jc w:val="center"/>
        <w:rPr>
          <w:rFonts w:ascii="Calibri" w:hAnsi="Calibri" w:cs="Calibri"/>
          <w:b/>
          <w:color w:val="000000"/>
          <w:sz w:val="22"/>
          <w:szCs w:val="22"/>
        </w:rPr>
      </w:pPr>
    </w:p>
    <w:p w14:paraId="2A34CEC2" w14:textId="77777777" w:rsidR="000768BB" w:rsidRDefault="000768BB" w:rsidP="00DE392A">
      <w:pPr>
        <w:jc w:val="center"/>
        <w:rPr>
          <w:rFonts w:ascii="Calibri" w:hAnsi="Calibri" w:cs="Calibri"/>
          <w:b/>
          <w:color w:val="000000"/>
          <w:sz w:val="22"/>
          <w:szCs w:val="22"/>
        </w:rPr>
      </w:pPr>
    </w:p>
    <w:p w14:paraId="7F4CE41E" w14:textId="77777777" w:rsidR="000768BB" w:rsidRDefault="000768BB" w:rsidP="00DE392A">
      <w:pPr>
        <w:jc w:val="center"/>
        <w:rPr>
          <w:rFonts w:ascii="Calibri" w:hAnsi="Calibri" w:cs="Calibri"/>
          <w:b/>
          <w:color w:val="000000"/>
          <w:sz w:val="22"/>
          <w:szCs w:val="22"/>
        </w:rPr>
      </w:pPr>
    </w:p>
    <w:p w14:paraId="5D26DC1F" w14:textId="77777777" w:rsidR="000768BB" w:rsidRDefault="000768BB" w:rsidP="00DE392A">
      <w:pPr>
        <w:jc w:val="center"/>
        <w:rPr>
          <w:rFonts w:ascii="Calibri" w:hAnsi="Calibri" w:cs="Calibri"/>
          <w:b/>
          <w:color w:val="000000"/>
          <w:sz w:val="22"/>
          <w:szCs w:val="22"/>
        </w:rPr>
      </w:pPr>
    </w:p>
    <w:p w14:paraId="03CC983F" w14:textId="77777777" w:rsidR="000768BB" w:rsidRDefault="000768BB" w:rsidP="00DE392A">
      <w:pPr>
        <w:jc w:val="center"/>
        <w:rPr>
          <w:rFonts w:ascii="Calibri" w:hAnsi="Calibri" w:cs="Calibri"/>
          <w:b/>
          <w:color w:val="000000"/>
          <w:sz w:val="22"/>
          <w:szCs w:val="22"/>
        </w:rPr>
      </w:pPr>
    </w:p>
    <w:p w14:paraId="2C5901F3" w14:textId="77777777" w:rsidR="000768BB" w:rsidRDefault="000768BB" w:rsidP="00DE392A">
      <w:pPr>
        <w:jc w:val="center"/>
        <w:rPr>
          <w:rFonts w:ascii="Calibri" w:hAnsi="Calibri" w:cs="Calibri"/>
          <w:b/>
          <w:color w:val="000000"/>
          <w:sz w:val="22"/>
          <w:szCs w:val="22"/>
        </w:rPr>
      </w:pPr>
    </w:p>
    <w:p w14:paraId="0F639377" w14:textId="77777777" w:rsidR="000768BB" w:rsidRDefault="000768BB" w:rsidP="00DE392A">
      <w:pPr>
        <w:jc w:val="center"/>
        <w:rPr>
          <w:rFonts w:ascii="Calibri" w:hAnsi="Calibri" w:cs="Calibri"/>
          <w:b/>
          <w:color w:val="000000"/>
          <w:sz w:val="22"/>
          <w:szCs w:val="22"/>
        </w:rPr>
      </w:pPr>
    </w:p>
    <w:p w14:paraId="45D0E5A5" w14:textId="77777777" w:rsidR="000768BB" w:rsidRDefault="000768BB" w:rsidP="00DE392A">
      <w:pPr>
        <w:jc w:val="center"/>
        <w:rPr>
          <w:rFonts w:ascii="Calibri" w:hAnsi="Calibri" w:cs="Calibri"/>
          <w:b/>
          <w:color w:val="000000"/>
          <w:sz w:val="22"/>
          <w:szCs w:val="22"/>
        </w:rPr>
      </w:pPr>
    </w:p>
    <w:p w14:paraId="7324E264" w14:textId="77777777" w:rsidR="000768BB" w:rsidRDefault="000768BB" w:rsidP="00DE392A">
      <w:pPr>
        <w:jc w:val="center"/>
        <w:rPr>
          <w:rFonts w:ascii="Calibri" w:hAnsi="Calibri" w:cs="Calibri"/>
          <w:b/>
          <w:color w:val="000000"/>
          <w:sz w:val="22"/>
          <w:szCs w:val="22"/>
        </w:rPr>
      </w:pPr>
    </w:p>
    <w:p w14:paraId="5B4CBF1E" w14:textId="77777777" w:rsidR="000768BB" w:rsidRDefault="000768BB" w:rsidP="00DE392A">
      <w:pPr>
        <w:jc w:val="center"/>
        <w:rPr>
          <w:rFonts w:ascii="Calibri" w:hAnsi="Calibri" w:cs="Calibri"/>
          <w:b/>
          <w:color w:val="000000"/>
          <w:sz w:val="22"/>
          <w:szCs w:val="22"/>
        </w:rPr>
      </w:pPr>
    </w:p>
    <w:p w14:paraId="613A803F" w14:textId="77777777" w:rsidR="000768BB" w:rsidRDefault="000768BB" w:rsidP="00DE392A">
      <w:pPr>
        <w:jc w:val="center"/>
        <w:rPr>
          <w:rFonts w:ascii="Calibri" w:hAnsi="Calibri" w:cs="Calibri"/>
          <w:b/>
          <w:color w:val="000000"/>
          <w:sz w:val="22"/>
          <w:szCs w:val="22"/>
        </w:rPr>
      </w:pPr>
    </w:p>
    <w:p w14:paraId="4BDF4E62" w14:textId="77777777" w:rsidR="000768BB" w:rsidRDefault="000768BB" w:rsidP="00DE392A">
      <w:pPr>
        <w:jc w:val="center"/>
        <w:rPr>
          <w:rFonts w:ascii="Calibri" w:hAnsi="Calibri" w:cs="Calibri"/>
          <w:b/>
          <w:color w:val="000000"/>
          <w:sz w:val="22"/>
          <w:szCs w:val="22"/>
        </w:rPr>
      </w:pPr>
    </w:p>
    <w:p w14:paraId="2D83CB06" w14:textId="77777777" w:rsidR="000768BB" w:rsidRDefault="000768BB" w:rsidP="00DE392A">
      <w:pPr>
        <w:jc w:val="center"/>
        <w:rPr>
          <w:rFonts w:ascii="Calibri" w:hAnsi="Calibri" w:cs="Calibri"/>
          <w:b/>
          <w:color w:val="000000"/>
          <w:sz w:val="22"/>
          <w:szCs w:val="22"/>
        </w:rPr>
      </w:pPr>
    </w:p>
    <w:p w14:paraId="236C01A8" w14:textId="195880EA" w:rsidR="00F75D49" w:rsidRDefault="00F75D49" w:rsidP="00F75D49">
      <w:pPr>
        <w:jc w:val="right"/>
        <w:rPr>
          <w:rFonts w:ascii="Calibri" w:hAnsi="Calibri" w:cs="Calibri"/>
          <w:bCs/>
          <w:color w:val="000000"/>
          <w:sz w:val="22"/>
          <w:szCs w:val="22"/>
        </w:rPr>
      </w:pPr>
      <w:r w:rsidRPr="00F75D49">
        <w:rPr>
          <w:rFonts w:ascii="Calibri" w:hAnsi="Calibri" w:cs="Calibri"/>
          <w:bCs/>
          <w:color w:val="000000"/>
          <w:sz w:val="22"/>
          <w:szCs w:val="22"/>
        </w:rPr>
        <w:t>1 priedas</w:t>
      </w:r>
    </w:p>
    <w:p w14:paraId="3E2AD4DD" w14:textId="77777777" w:rsidR="00033447" w:rsidRPr="00F75D49" w:rsidRDefault="00033447" w:rsidP="00F75D49">
      <w:pPr>
        <w:jc w:val="right"/>
        <w:rPr>
          <w:rFonts w:ascii="Calibri" w:hAnsi="Calibri" w:cs="Calibri"/>
          <w:bCs/>
          <w:color w:val="000000"/>
          <w:sz w:val="22"/>
          <w:szCs w:val="22"/>
        </w:rPr>
      </w:pPr>
    </w:p>
    <w:p w14:paraId="358AA4DF" w14:textId="366D8AA1" w:rsidR="00DE392A" w:rsidRPr="00406D5B" w:rsidRDefault="00DE392A" w:rsidP="00DE392A">
      <w:pPr>
        <w:jc w:val="center"/>
        <w:rPr>
          <w:rFonts w:ascii="Calibri" w:hAnsi="Calibri" w:cs="Calibri"/>
          <w:b/>
          <w:color w:val="000000"/>
          <w:sz w:val="22"/>
          <w:szCs w:val="22"/>
        </w:rPr>
      </w:pPr>
      <w:r w:rsidRPr="00406D5B">
        <w:rPr>
          <w:rFonts w:ascii="Calibri" w:hAnsi="Calibri" w:cs="Calibri"/>
          <w:b/>
          <w:color w:val="000000"/>
          <w:sz w:val="22"/>
          <w:szCs w:val="22"/>
        </w:rPr>
        <w:t>II DALIS</w:t>
      </w:r>
    </w:p>
    <w:p w14:paraId="22E3D1F6" w14:textId="77777777" w:rsidR="00DE392A" w:rsidRPr="00406D5B" w:rsidRDefault="00DE392A" w:rsidP="00DE392A">
      <w:pPr>
        <w:jc w:val="center"/>
        <w:rPr>
          <w:rFonts w:ascii="Calibri" w:hAnsi="Calibri" w:cs="Calibri"/>
          <w:b/>
          <w:color w:val="000000"/>
          <w:sz w:val="22"/>
          <w:szCs w:val="22"/>
        </w:rPr>
      </w:pPr>
      <w:r w:rsidRPr="00406D5B">
        <w:rPr>
          <w:rFonts w:ascii="Calibri" w:hAnsi="Calibri" w:cs="Calibri"/>
          <w:b/>
          <w:color w:val="000000"/>
          <w:sz w:val="22"/>
          <w:szCs w:val="22"/>
        </w:rPr>
        <w:t xml:space="preserve"> SUTARTIES BENDROSIOS SĄLYGOS </w:t>
      </w:r>
    </w:p>
    <w:p w14:paraId="18FA80C5" w14:textId="77777777" w:rsidR="00DE392A" w:rsidRPr="00406D5B" w:rsidRDefault="00DE392A" w:rsidP="00DE392A">
      <w:pPr>
        <w:rPr>
          <w:rFonts w:ascii="Calibri" w:hAnsi="Calibri" w:cs="Calibri"/>
          <w:b/>
          <w:color w:val="000000"/>
          <w:sz w:val="22"/>
          <w:szCs w:val="22"/>
        </w:rPr>
      </w:pPr>
    </w:p>
    <w:p w14:paraId="5D2AB418" w14:textId="77777777" w:rsidR="00DE392A" w:rsidRPr="00406D5B" w:rsidRDefault="00DE392A" w:rsidP="00DE392A">
      <w:pPr>
        <w:jc w:val="center"/>
        <w:rPr>
          <w:rFonts w:ascii="Calibri" w:hAnsi="Calibri" w:cs="Calibri"/>
          <w:b/>
          <w:color w:val="000000"/>
          <w:sz w:val="22"/>
          <w:szCs w:val="22"/>
        </w:rPr>
      </w:pPr>
      <w:r w:rsidRPr="00406D5B">
        <w:rPr>
          <w:rFonts w:ascii="Calibri" w:hAnsi="Calibri" w:cs="Calibri"/>
          <w:b/>
          <w:color w:val="000000"/>
          <w:sz w:val="22"/>
          <w:szCs w:val="22"/>
        </w:rPr>
        <w:t>I. SĄVOKOS</w:t>
      </w:r>
    </w:p>
    <w:p w14:paraId="4A4BF534" w14:textId="77777777" w:rsidR="00DE392A" w:rsidRPr="00406D5B" w:rsidRDefault="00DE392A" w:rsidP="00DE392A">
      <w:pPr>
        <w:ind w:left="1080"/>
        <w:rPr>
          <w:rFonts w:ascii="Calibri" w:hAnsi="Calibri" w:cs="Calibri"/>
          <w:b/>
          <w:color w:val="000000"/>
          <w:sz w:val="22"/>
          <w:szCs w:val="22"/>
        </w:rPr>
      </w:pPr>
    </w:p>
    <w:p w14:paraId="5F0AA8BA"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1. Paslaugų teikimo sutartyje naudojamos šios pagrindinės sąvokos:</w:t>
      </w:r>
    </w:p>
    <w:p w14:paraId="36F7C36F"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1.1. </w:t>
      </w:r>
      <w:r w:rsidRPr="00406D5B">
        <w:rPr>
          <w:rFonts w:ascii="Calibri" w:hAnsi="Calibri" w:cs="Calibri"/>
          <w:b/>
          <w:color w:val="000000"/>
          <w:sz w:val="22"/>
          <w:szCs w:val="22"/>
        </w:rPr>
        <w:t>Darbo diena</w:t>
      </w:r>
      <w:r w:rsidRPr="00406D5B">
        <w:rPr>
          <w:rFonts w:ascii="Calibri" w:hAnsi="Calibri" w:cs="Calibri"/>
          <w:color w:val="000000"/>
          <w:sz w:val="22"/>
          <w:szCs w:val="22"/>
        </w:rPr>
        <w:t xml:space="preserve"> – Jei šioje Sutartyje nenustatyta kitaip, tai reiškia darbo dieną Lietuvos Respublikoje.</w:t>
      </w:r>
    </w:p>
    <w:p w14:paraId="5A114753"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1.2. </w:t>
      </w:r>
      <w:r w:rsidRPr="00406D5B">
        <w:rPr>
          <w:rFonts w:ascii="Calibri" w:hAnsi="Calibri" w:cs="Calibri"/>
          <w:b/>
          <w:color w:val="000000"/>
          <w:sz w:val="22"/>
          <w:szCs w:val="22"/>
        </w:rPr>
        <w:t>Diena</w:t>
      </w:r>
      <w:r w:rsidRPr="00406D5B">
        <w:rPr>
          <w:rFonts w:ascii="Calibri" w:hAnsi="Calibri" w:cs="Calibri"/>
          <w:color w:val="000000"/>
          <w:sz w:val="22"/>
          <w:szCs w:val="22"/>
        </w:rPr>
        <w:t xml:space="preserve"> – Jei šioje Sutartyje nenustatyta kitaip, tai reiškia kalendorinę dieną.</w:t>
      </w:r>
    </w:p>
    <w:p w14:paraId="63EA185C"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1.3. </w:t>
      </w:r>
      <w:r w:rsidRPr="00406D5B">
        <w:rPr>
          <w:rFonts w:ascii="Calibri" w:hAnsi="Calibri" w:cs="Calibri"/>
          <w:b/>
          <w:color w:val="000000"/>
          <w:sz w:val="22"/>
          <w:szCs w:val="22"/>
        </w:rPr>
        <w:t>Kainodaros taisyklės</w:t>
      </w:r>
      <w:r w:rsidRPr="00406D5B">
        <w:rPr>
          <w:rFonts w:ascii="Calibri" w:hAnsi="Calibri" w:cs="Calibri"/>
          <w:color w:val="000000"/>
          <w:sz w:val="22"/>
          <w:szCs w:val="22"/>
        </w:rPr>
        <w:t xml:space="preserve"> – sutartyje nustatyta kaina ar sutarties kainos apskaičiavimo bei kainos koregavimo taisyklės.</w:t>
      </w:r>
    </w:p>
    <w:p w14:paraId="26B58021" w14:textId="77777777" w:rsidR="00DE392A" w:rsidRPr="00406D5B" w:rsidRDefault="00DE392A" w:rsidP="00DE392A">
      <w:pPr>
        <w:ind w:firstLine="709"/>
        <w:jc w:val="both"/>
        <w:rPr>
          <w:rFonts w:ascii="Calibri" w:hAnsi="Calibri" w:cs="Calibri"/>
          <w:color w:val="000000"/>
          <w:sz w:val="22"/>
          <w:szCs w:val="22"/>
        </w:rPr>
      </w:pPr>
      <w:r w:rsidRPr="00406D5B">
        <w:rPr>
          <w:rFonts w:ascii="Calibri" w:hAnsi="Calibri" w:cs="Calibri"/>
          <w:color w:val="000000"/>
          <w:sz w:val="22"/>
          <w:szCs w:val="22"/>
        </w:rPr>
        <w:t xml:space="preserve">1.4. </w:t>
      </w:r>
      <w:r w:rsidRPr="00406D5B">
        <w:rPr>
          <w:rFonts w:ascii="Calibri" w:hAnsi="Calibri" w:cs="Calibri"/>
          <w:b/>
          <w:color w:val="000000"/>
          <w:sz w:val="22"/>
          <w:szCs w:val="22"/>
        </w:rPr>
        <w:t>Licencijos</w:t>
      </w:r>
      <w:r w:rsidRPr="00406D5B">
        <w:rPr>
          <w:rFonts w:ascii="Calibri" w:hAnsi="Calibri" w:cs="Calibri"/>
          <w:color w:val="000000"/>
          <w:sz w:val="22"/>
          <w:szCs w:val="22"/>
        </w:rPr>
        <w:t xml:space="preserve"> </w:t>
      </w:r>
      <w:r w:rsidRPr="00406D5B">
        <w:rPr>
          <w:rFonts w:ascii="Calibri" w:hAnsi="Calibri" w:cs="Calibri"/>
          <w:b/>
          <w:color w:val="000000"/>
          <w:sz w:val="22"/>
          <w:szCs w:val="22"/>
        </w:rPr>
        <w:t xml:space="preserve">– </w:t>
      </w:r>
      <w:r w:rsidRPr="00406D5B">
        <w:rPr>
          <w:rFonts w:ascii="Calibri" w:hAnsi="Calibri" w:cs="Calibri"/>
          <w:color w:val="000000"/>
          <w:spacing w:val="-3"/>
          <w:sz w:val="22"/>
          <w:szCs w:val="22"/>
        </w:rPr>
        <w:t>visos reikalingos licencijos, patentai ir/arba leidimai būtini Sutarties vykdymui.</w:t>
      </w:r>
    </w:p>
    <w:p w14:paraId="1C012B63"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1.5. </w:t>
      </w:r>
      <w:r w:rsidRPr="00406D5B">
        <w:rPr>
          <w:rFonts w:ascii="Calibri" w:hAnsi="Calibri" w:cs="Calibri"/>
          <w:b/>
          <w:color w:val="000000"/>
          <w:sz w:val="22"/>
          <w:szCs w:val="22"/>
        </w:rPr>
        <w:t>Metai –</w:t>
      </w:r>
      <w:r w:rsidRPr="00406D5B">
        <w:rPr>
          <w:rFonts w:ascii="Calibri" w:hAnsi="Calibri" w:cs="Calibri"/>
          <w:color w:val="000000"/>
          <w:sz w:val="22"/>
          <w:szCs w:val="22"/>
        </w:rPr>
        <w:t xml:space="preserve"> Jei šioje Sutartyje nenustatyta kitaip, tai reiškia 365 dienų laikotarpį.</w:t>
      </w:r>
    </w:p>
    <w:p w14:paraId="73EA2DAF"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1.6. </w:t>
      </w:r>
      <w:r w:rsidRPr="00406D5B">
        <w:rPr>
          <w:rFonts w:ascii="Calibri" w:hAnsi="Calibri" w:cs="Calibri"/>
          <w:b/>
          <w:color w:val="000000"/>
          <w:sz w:val="22"/>
          <w:szCs w:val="22"/>
        </w:rPr>
        <w:t>Pasiūlymas</w:t>
      </w:r>
      <w:r w:rsidRPr="00406D5B">
        <w:rPr>
          <w:rFonts w:ascii="Calibri" w:hAnsi="Calibri" w:cs="Calibri"/>
          <w:color w:val="000000"/>
          <w:sz w:val="22"/>
          <w:szCs w:val="22"/>
        </w:rPr>
        <w:t xml:space="preserve"> – Pirkimo metu Paslaugų teikėjo pateiktų dokumentų visuma Paslaugoms pagal Sutartį teikti.</w:t>
      </w:r>
    </w:p>
    <w:p w14:paraId="79E77FAB"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1.7. </w:t>
      </w:r>
      <w:r w:rsidRPr="00406D5B">
        <w:rPr>
          <w:rFonts w:ascii="Calibri" w:hAnsi="Calibri" w:cs="Calibri"/>
          <w:b/>
          <w:color w:val="000000"/>
          <w:sz w:val="22"/>
          <w:szCs w:val="22"/>
        </w:rPr>
        <w:t>Paslaugos</w:t>
      </w:r>
      <w:r w:rsidRPr="00406D5B">
        <w:rPr>
          <w:rFonts w:ascii="Calibri" w:hAnsi="Calibri" w:cs="Calibri"/>
          <w:color w:val="000000"/>
          <w:sz w:val="22"/>
          <w:szCs w:val="22"/>
        </w:rPr>
        <w:t xml:space="preserve"> – Sutarties I dalyje Specialiosios sąlygos (toliau – SS dalis) nurodytos Paslaugų teikėjo parduodamos (teikiamos) ir Pirkėjo perkamos paslaugos.</w:t>
      </w:r>
    </w:p>
    <w:p w14:paraId="4119AEF1" w14:textId="77777777" w:rsidR="00DE392A" w:rsidRPr="00406D5B" w:rsidRDefault="00DE392A" w:rsidP="00DE392A">
      <w:pPr>
        <w:ind w:firstLine="720"/>
        <w:jc w:val="both"/>
        <w:rPr>
          <w:rFonts w:ascii="Calibri" w:hAnsi="Calibri" w:cs="Calibri"/>
          <w:color w:val="000000"/>
          <w:sz w:val="22"/>
          <w:szCs w:val="22"/>
        </w:rPr>
      </w:pPr>
      <w:r w:rsidRPr="00406D5B">
        <w:rPr>
          <w:rFonts w:ascii="Calibri" w:hAnsi="Calibri" w:cs="Calibri"/>
          <w:color w:val="000000"/>
          <w:sz w:val="22"/>
          <w:szCs w:val="22"/>
        </w:rPr>
        <w:t xml:space="preserve">1.8. </w:t>
      </w:r>
      <w:r w:rsidRPr="00406D5B">
        <w:rPr>
          <w:rFonts w:ascii="Calibri" w:hAnsi="Calibri" w:cs="Calibri"/>
          <w:b/>
          <w:color w:val="000000"/>
          <w:sz w:val="22"/>
          <w:szCs w:val="22"/>
        </w:rPr>
        <w:t>Paslaugų įkainiai</w:t>
      </w:r>
      <w:r w:rsidRPr="00406D5B">
        <w:rPr>
          <w:rFonts w:ascii="Calibri" w:hAnsi="Calibri" w:cs="Calibri"/>
          <w:color w:val="000000"/>
          <w:sz w:val="22"/>
          <w:szCs w:val="22"/>
        </w:rPr>
        <w:t xml:space="preserve"> – Sutarties SS dalyje nurodyti įkainiai (jei nurodyti), pagal kuriuos Pirkėjas moka už perkamas Paslaugas, įskaitant visas išlaidas ir mokesčius.</w:t>
      </w:r>
    </w:p>
    <w:p w14:paraId="11593C14" w14:textId="77777777" w:rsidR="00DE392A" w:rsidRPr="00406D5B" w:rsidRDefault="00DE392A" w:rsidP="00DE392A">
      <w:pPr>
        <w:ind w:firstLine="709"/>
        <w:jc w:val="both"/>
        <w:rPr>
          <w:rFonts w:ascii="Calibri" w:hAnsi="Calibri" w:cs="Calibri"/>
          <w:color w:val="000000"/>
          <w:sz w:val="22"/>
          <w:szCs w:val="22"/>
        </w:rPr>
      </w:pPr>
      <w:r w:rsidRPr="00406D5B">
        <w:rPr>
          <w:rFonts w:ascii="Calibri" w:hAnsi="Calibri" w:cs="Calibri"/>
          <w:color w:val="000000"/>
          <w:sz w:val="22"/>
          <w:szCs w:val="22"/>
        </w:rPr>
        <w:t xml:space="preserve">1.9. </w:t>
      </w:r>
      <w:r w:rsidRPr="00406D5B">
        <w:rPr>
          <w:rFonts w:ascii="Calibri" w:hAnsi="Calibri" w:cs="Calibri"/>
          <w:b/>
          <w:color w:val="000000"/>
          <w:sz w:val="22"/>
          <w:szCs w:val="22"/>
        </w:rPr>
        <w:t xml:space="preserve">Paslaugų teikėjas </w:t>
      </w:r>
      <w:r w:rsidRPr="00406D5B">
        <w:rPr>
          <w:rFonts w:ascii="Calibri" w:hAnsi="Calibri" w:cs="Calibri"/>
          <w:color w:val="000000"/>
          <w:sz w:val="22"/>
          <w:szCs w:val="22"/>
        </w:rPr>
        <w:t>– Sutarties SS dalyje nurodytas juridinis ar fizinis asmuo (asmenų grupė), teikiantis Sutarties SS dalyje nurodytas paslaugas.</w:t>
      </w:r>
    </w:p>
    <w:p w14:paraId="27628DA7"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color w:val="000000"/>
          <w:sz w:val="22"/>
          <w:szCs w:val="22"/>
        </w:rPr>
        <w:t xml:space="preserve">1.10. </w:t>
      </w:r>
      <w:r w:rsidRPr="00406D5B">
        <w:rPr>
          <w:rFonts w:ascii="Calibri" w:hAnsi="Calibri" w:cs="Calibri"/>
          <w:b/>
          <w:color w:val="000000"/>
          <w:sz w:val="22"/>
          <w:szCs w:val="22"/>
        </w:rPr>
        <w:t xml:space="preserve">Pirkėjas </w:t>
      </w:r>
      <w:r w:rsidRPr="00406D5B">
        <w:rPr>
          <w:rFonts w:ascii="Calibri" w:hAnsi="Calibri" w:cs="Calibri"/>
          <w:color w:val="000000"/>
          <w:sz w:val="22"/>
          <w:szCs w:val="22"/>
        </w:rPr>
        <w:t>– Sutarties SS dalyje nurodytas juridinis ar fizinis</w:t>
      </w:r>
      <w:r w:rsidRPr="00406D5B">
        <w:rPr>
          <w:rFonts w:ascii="Calibri" w:hAnsi="Calibri" w:cs="Calibri"/>
          <w:sz w:val="22"/>
          <w:szCs w:val="22"/>
        </w:rPr>
        <w:t xml:space="preserve"> asmuo (asmenų grupė), perkantis iš Paslaugų teikėjo Sutarties SS dalyje nurodytas paslaugas iš Paslaugų teikėjo;</w:t>
      </w:r>
    </w:p>
    <w:p w14:paraId="0AE116F7"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1.11. </w:t>
      </w:r>
      <w:r w:rsidRPr="00406D5B">
        <w:rPr>
          <w:rFonts w:ascii="Calibri" w:hAnsi="Calibri" w:cs="Calibri"/>
          <w:b/>
          <w:sz w:val="22"/>
          <w:szCs w:val="22"/>
        </w:rPr>
        <w:t>Pirkimas</w:t>
      </w:r>
      <w:r w:rsidRPr="00406D5B">
        <w:rPr>
          <w:rFonts w:ascii="Calibri" w:hAnsi="Calibri" w:cs="Calibri"/>
          <w:sz w:val="22"/>
          <w:szCs w:val="22"/>
        </w:rPr>
        <w:t xml:space="preserve"> – Pirkėjo atliekamas viešųjų pirkimų įstatymais reglamentuojamas pirkimas, kurio tikslas – sudaryti Paslaugų teikimo sutartį.</w:t>
      </w:r>
    </w:p>
    <w:p w14:paraId="783AA64B"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1.12. </w:t>
      </w:r>
      <w:r w:rsidRPr="00406D5B">
        <w:rPr>
          <w:rFonts w:ascii="Calibri" w:hAnsi="Calibri" w:cs="Calibri"/>
          <w:b/>
          <w:sz w:val="22"/>
          <w:szCs w:val="22"/>
        </w:rPr>
        <w:t>Pirkimo dokumentai</w:t>
      </w:r>
      <w:r w:rsidRPr="00406D5B">
        <w:rPr>
          <w:rFonts w:ascii="Calibri" w:hAnsi="Calibri" w:cs="Calibri"/>
          <w:sz w:val="22"/>
          <w:szCs w:val="22"/>
        </w:rPr>
        <w:t xml:space="preserve"> – Pirkėjo vykdytų Pirkimo procedūrų metu pateiktų dokumentų visuma, kuriais vadovaudamasis Paslaugų teikėjas pateikė Pasiūlymą.</w:t>
      </w:r>
    </w:p>
    <w:p w14:paraId="7D0A7DA8"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1.13. </w:t>
      </w:r>
      <w:r w:rsidRPr="00406D5B">
        <w:rPr>
          <w:rFonts w:ascii="Calibri" w:hAnsi="Calibri" w:cs="Calibri"/>
          <w:b/>
          <w:sz w:val="22"/>
          <w:szCs w:val="22"/>
        </w:rPr>
        <w:t>Prekės</w:t>
      </w:r>
      <w:r w:rsidRPr="00406D5B">
        <w:rPr>
          <w:rFonts w:ascii="Calibri" w:hAnsi="Calibri" w:cs="Calibri"/>
          <w:sz w:val="22"/>
          <w:szCs w:val="22"/>
        </w:rPr>
        <w:t xml:space="preserve"> – paslaugų teikimui naudojamos, kartu su paslaugomis perkamos prekės arba prekės, kurios yra sukuriamos, teikiant paslaugas.</w:t>
      </w:r>
    </w:p>
    <w:p w14:paraId="1683A453"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1.14. </w:t>
      </w:r>
      <w:r w:rsidRPr="00406D5B">
        <w:rPr>
          <w:rFonts w:ascii="Calibri" w:hAnsi="Calibri" w:cs="Calibri"/>
          <w:b/>
          <w:bCs/>
          <w:sz w:val="22"/>
          <w:szCs w:val="22"/>
        </w:rPr>
        <w:t>Reglamentas 2017/373</w:t>
      </w:r>
      <w:r w:rsidRPr="00406D5B">
        <w:rPr>
          <w:rFonts w:ascii="Calibri" w:hAnsi="Calibri" w:cs="Calibri"/>
          <w:sz w:val="22"/>
          <w:szCs w:val="22"/>
        </w:rPr>
        <w:t xml:space="preserve"> – 2017 m. kovo 1 d. Komisijos įgyvendinimo reglamentas (ES) 2017/373,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5343B53B"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1.15. </w:t>
      </w:r>
      <w:r w:rsidRPr="00406D5B">
        <w:rPr>
          <w:rFonts w:ascii="Calibri" w:hAnsi="Calibri" w:cs="Calibri"/>
          <w:b/>
          <w:bCs/>
          <w:sz w:val="22"/>
          <w:szCs w:val="22"/>
        </w:rPr>
        <w:t>Reglamentas 2015/340</w:t>
      </w:r>
      <w:r w:rsidRPr="00406D5B">
        <w:rPr>
          <w:rFonts w:ascii="Calibri" w:hAnsi="Calibri" w:cs="Calibri"/>
          <w:sz w:val="22"/>
          <w:szCs w:val="22"/>
        </w:rPr>
        <w:t xml:space="preserve"> – 2015 m. vasario 20 d. Komisijos reglamentas (ES)2015/340, kuriuo pagal Europos Parlamento ir Tarybos reglamentą (EB) Nr. 216/2008 nustatomi su skrydžių vadovų licencijomis ir pažymėjimais susiję techniniai reikalavimai ir administracinės procedūros, iš dalies keičiamas Komisijos įgyvendinimo reglamentas (ES) Nr. 923/2012 ir panaikinamas Komisijos reglamentas (ES) Nr. 805/2011.</w:t>
      </w:r>
    </w:p>
    <w:p w14:paraId="678C714C"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1.16. </w:t>
      </w:r>
      <w:r w:rsidRPr="00406D5B">
        <w:rPr>
          <w:rFonts w:ascii="Calibri" w:hAnsi="Calibri" w:cs="Calibri"/>
          <w:b/>
          <w:sz w:val="22"/>
          <w:szCs w:val="22"/>
        </w:rPr>
        <w:t>Šalis</w:t>
      </w:r>
      <w:r w:rsidRPr="00406D5B">
        <w:rPr>
          <w:rFonts w:ascii="Calibri" w:hAnsi="Calibri" w:cs="Calibri"/>
          <w:sz w:val="22"/>
          <w:szCs w:val="22"/>
        </w:rPr>
        <w:t xml:space="preserve"> (Sutarties) – Pirkėjas arba Paslaugų teikėjas, kiekvienas atskirai. </w:t>
      </w:r>
      <w:r w:rsidRPr="00406D5B">
        <w:rPr>
          <w:rFonts w:ascii="Calibri" w:hAnsi="Calibri" w:cs="Calibri"/>
          <w:b/>
          <w:sz w:val="22"/>
          <w:szCs w:val="22"/>
        </w:rPr>
        <w:t xml:space="preserve">Šalys </w:t>
      </w:r>
      <w:r w:rsidRPr="00406D5B">
        <w:rPr>
          <w:rFonts w:ascii="Calibri" w:hAnsi="Calibri" w:cs="Calibri"/>
          <w:sz w:val="22"/>
          <w:szCs w:val="22"/>
        </w:rPr>
        <w:t>(Sutarties)</w:t>
      </w:r>
      <w:r w:rsidRPr="00406D5B">
        <w:rPr>
          <w:rFonts w:ascii="Calibri" w:hAnsi="Calibri" w:cs="Calibri"/>
          <w:b/>
          <w:sz w:val="22"/>
          <w:szCs w:val="22"/>
        </w:rPr>
        <w:t xml:space="preserve"> – </w:t>
      </w:r>
      <w:r w:rsidRPr="00406D5B">
        <w:rPr>
          <w:rFonts w:ascii="Calibri" w:hAnsi="Calibri" w:cs="Calibri"/>
          <w:sz w:val="22"/>
          <w:szCs w:val="22"/>
        </w:rPr>
        <w:t>Pirkėjas ir Paslaugų teikėjas abu kartu.</w:t>
      </w:r>
    </w:p>
    <w:p w14:paraId="11E35AC9"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1.17. </w:t>
      </w:r>
      <w:r w:rsidRPr="00406D5B">
        <w:rPr>
          <w:rFonts w:ascii="Calibri" w:hAnsi="Calibri" w:cs="Calibri"/>
          <w:b/>
          <w:sz w:val="22"/>
          <w:szCs w:val="22"/>
        </w:rPr>
        <w:t>Šalių iš anksto sutarti minimalūs nuostoliai</w:t>
      </w:r>
      <w:r w:rsidRPr="00406D5B">
        <w:rPr>
          <w:rFonts w:ascii="Calibri" w:hAnsi="Calibri" w:cs="Calibri"/>
          <w:sz w:val="22"/>
          <w:szCs w:val="22"/>
        </w:rPr>
        <w:t xml:space="preserve"> – tai Sutarties nustatyta arba Sutartyje nustatyta tvarka apskaičiuota ir neginčijama pinigų suma, kurią Paslaugų teikėjas įsipareigoja sumokėti Pirkėjui, jeigu prievolė neįvykdyta arba įvykdyta netinkamai.</w:t>
      </w:r>
    </w:p>
    <w:p w14:paraId="5A1E9341"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1.18. </w:t>
      </w:r>
      <w:r w:rsidRPr="00406D5B">
        <w:rPr>
          <w:rFonts w:ascii="Calibri" w:hAnsi="Calibri" w:cs="Calibri"/>
          <w:b/>
          <w:sz w:val="22"/>
          <w:szCs w:val="22"/>
        </w:rPr>
        <w:t>Subteikėjas</w:t>
      </w:r>
      <w:r w:rsidRPr="00406D5B">
        <w:rPr>
          <w:rFonts w:ascii="Calibri" w:hAnsi="Calibri" w:cs="Calibri"/>
          <w:sz w:val="22"/>
          <w:szCs w:val="22"/>
        </w:rPr>
        <w:t xml:space="preserve"> – Pasiūlyme nurodytas juridinis arba fizinis asmuo, kuris pagal galiojanti sandorį su Paslaugų teikėju pasitelkiamas atlikti Sutartyje nurodytų Paslaugų teikimą arba tam tikras konkrečias su Paslaugų teikimu susijusias funkcijas.</w:t>
      </w:r>
    </w:p>
    <w:p w14:paraId="62041454" w14:textId="77777777" w:rsidR="00DE392A" w:rsidRPr="00406D5B" w:rsidRDefault="00DE392A" w:rsidP="00DE392A">
      <w:pPr>
        <w:tabs>
          <w:tab w:val="left" w:pos="-360"/>
          <w:tab w:val="left" w:pos="-180"/>
          <w:tab w:val="left" w:pos="0"/>
          <w:tab w:val="left" w:pos="720"/>
        </w:tabs>
        <w:jc w:val="both"/>
        <w:rPr>
          <w:rFonts w:ascii="Calibri" w:hAnsi="Calibri" w:cs="Calibri"/>
          <w:color w:val="000000"/>
          <w:sz w:val="22"/>
          <w:szCs w:val="22"/>
        </w:rPr>
      </w:pPr>
      <w:r w:rsidRPr="00406D5B">
        <w:rPr>
          <w:rFonts w:ascii="Calibri" w:hAnsi="Calibri" w:cs="Calibri"/>
          <w:sz w:val="22"/>
          <w:szCs w:val="22"/>
        </w:rPr>
        <w:tab/>
        <w:t xml:space="preserve">1.19. </w:t>
      </w:r>
      <w:r w:rsidRPr="00406D5B">
        <w:rPr>
          <w:rFonts w:ascii="Calibri" w:hAnsi="Calibri" w:cs="Calibri"/>
          <w:b/>
          <w:sz w:val="22"/>
          <w:szCs w:val="22"/>
        </w:rPr>
        <w:t>Sutartis</w:t>
      </w:r>
      <w:r w:rsidRPr="00406D5B">
        <w:rPr>
          <w:rFonts w:ascii="Calibri" w:hAnsi="Calibri" w:cs="Calibri"/>
          <w:sz w:val="22"/>
          <w:szCs w:val="22"/>
        </w:rPr>
        <w:t xml:space="preserve"> </w:t>
      </w:r>
      <w:r w:rsidRPr="00406D5B">
        <w:rPr>
          <w:rFonts w:ascii="Calibri" w:hAnsi="Calibri" w:cs="Calibri"/>
          <w:color w:val="000000"/>
          <w:sz w:val="22"/>
          <w:szCs w:val="22"/>
        </w:rPr>
        <w:t>– paslaugų teikimo (pirkimo pardavimo) sutarties bendrųjų ir specialiųjų sąlygų dalių bei priedų visuma, kaip nurodyta Sutarties BS dalies 2 punkte.</w:t>
      </w:r>
    </w:p>
    <w:p w14:paraId="518CD40C" w14:textId="77777777" w:rsidR="00DE392A" w:rsidRPr="00406D5B" w:rsidRDefault="00DE392A" w:rsidP="00624A3B">
      <w:pPr>
        <w:tabs>
          <w:tab w:val="left" w:pos="-360"/>
          <w:tab w:val="left" w:pos="-180"/>
          <w:tab w:val="left" w:pos="0"/>
          <w:tab w:val="left" w:pos="720"/>
        </w:tabs>
        <w:ind w:firstLine="709"/>
        <w:jc w:val="both"/>
        <w:rPr>
          <w:rFonts w:ascii="Calibri" w:hAnsi="Calibri" w:cs="Calibri"/>
          <w:color w:val="000000"/>
          <w:sz w:val="22"/>
          <w:szCs w:val="22"/>
        </w:rPr>
      </w:pPr>
      <w:r w:rsidRPr="00406D5B">
        <w:rPr>
          <w:rFonts w:ascii="Calibri" w:hAnsi="Calibri" w:cs="Calibri"/>
          <w:color w:val="000000"/>
          <w:sz w:val="22"/>
          <w:szCs w:val="22"/>
        </w:rPr>
        <w:tab/>
        <w:t xml:space="preserve">1.20. </w:t>
      </w:r>
      <w:r w:rsidRPr="00406D5B">
        <w:rPr>
          <w:rFonts w:ascii="Calibri" w:hAnsi="Calibri" w:cs="Calibri"/>
          <w:b/>
          <w:color w:val="000000"/>
          <w:sz w:val="22"/>
          <w:szCs w:val="22"/>
        </w:rPr>
        <w:t xml:space="preserve">Sutarties įsigaliojimo diena </w:t>
      </w:r>
      <w:r w:rsidRPr="00406D5B">
        <w:rPr>
          <w:rFonts w:ascii="Calibri" w:hAnsi="Calibri" w:cs="Calibri"/>
          <w:color w:val="000000"/>
          <w:sz w:val="22"/>
          <w:szCs w:val="22"/>
        </w:rPr>
        <w:t>– Sutarties pasirašymo diena arba kita Sutarties SS dalyje nurodyta Sutarties įsigaliojimo diena.</w:t>
      </w:r>
    </w:p>
    <w:p w14:paraId="22AFC207" w14:textId="77777777" w:rsidR="00DE392A" w:rsidRPr="00406D5B" w:rsidRDefault="00DE392A" w:rsidP="00624A3B">
      <w:pPr>
        <w:tabs>
          <w:tab w:val="left" w:pos="-360"/>
          <w:tab w:val="left" w:pos="-180"/>
          <w:tab w:val="left" w:pos="0"/>
          <w:tab w:val="left" w:pos="720"/>
        </w:tabs>
        <w:ind w:firstLine="709"/>
        <w:jc w:val="both"/>
        <w:rPr>
          <w:rFonts w:ascii="Calibri" w:hAnsi="Calibri" w:cs="Calibri"/>
          <w:color w:val="000000"/>
          <w:sz w:val="22"/>
          <w:szCs w:val="22"/>
        </w:rPr>
      </w:pPr>
      <w:r w:rsidRPr="00406D5B">
        <w:rPr>
          <w:rFonts w:ascii="Calibri" w:hAnsi="Calibri" w:cs="Calibri"/>
          <w:color w:val="C00000"/>
          <w:sz w:val="22"/>
          <w:szCs w:val="22"/>
        </w:rPr>
        <w:tab/>
      </w:r>
      <w:r w:rsidRPr="00406D5B">
        <w:rPr>
          <w:rFonts w:ascii="Calibri" w:hAnsi="Calibri" w:cs="Calibri"/>
          <w:color w:val="000000"/>
          <w:sz w:val="22"/>
          <w:szCs w:val="22"/>
        </w:rPr>
        <w:t xml:space="preserve">1.21. </w:t>
      </w:r>
      <w:r w:rsidRPr="00406D5B">
        <w:rPr>
          <w:rFonts w:ascii="Calibri" w:hAnsi="Calibri" w:cs="Calibri"/>
          <w:b/>
          <w:color w:val="000000"/>
          <w:sz w:val="22"/>
          <w:szCs w:val="22"/>
        </w:rPr>
        <w:t>Sutarties BS dalis</w:t>
      </w:r>
      <w:r w:rsidRPr="00406D5B">
        <w:rPr>
          <w:rFonts w:ascii="Calibri" w:hAnsi="Calibri" w:cs="Calibri"/>
          <w:color w:val="000000"/>
          <w:sz w:val="22"/>
          <w:szCs w:val="22"/>
        </w:rPr>
        <w:t xml:space="preserve"> – Sutarties II dalis Bendrosios sąlygos, kurios yra sudėtinė ir neatskiriama Sutarties dalis, nustatanti standartines Sutarties nuostatas ir standartines Pirkėjo ir Paslaugų teikėjo teises, pareigas bei atsakomybę.</w:t>
      </w:r>
    </w:p>
    <w:p w14:paraId="4BB34F13" w14:textId="77777777" w:rsidR="00DE392A" w:rsidRPr="00406D5B" w:rsidRDefault="00DE392A" w:rsidP="00624A3B">
      <w:pPr>
        <w:tabs>
          <w:tab w:val="left" w:pos="-360"/>
          <w:tab w:val="left" w:pos="-180"/>
          <w:tab w:val="left" w:pos="0"/>
          <w:tab w:val="left" w:pos="720"/>
        </w:tabs>
        <w:ind w:firstLine="709"/>
        <w:jc w:val="both"/>
        <w:rPr>
          <w:rFonts w:ascii="Calibri" w:hAnsi="Calibri" w:cs="Calibri"/>
          <w:color w:val="000000"/>
          <w:sz w:val="22"/>
          <w:szCs w:val="22"/>
        </w:rPr>
      </w:pPr>
      <w:r w:rsidRPr="00406D5B">
        <w:rPr>
          <w:rFonts w:ascii="Calibri" w:hAnsi="Calibri" w:cs="Calibri"/>
          <w:color w:val="000000"/>
          <w:sz w:val="22"/>
          <w:szCs w:val="22"/>
        </w:rPr>
        <w:tab/>
        <w:t xml:space="preserve">1.22. </w:t>
      </w:r>
      <w:r w:rsidRPr="00406D5B">
        <w:rPr>
          <w:rFonts w:ascii="Calibri" w:hAnsi="Calibri" w:cs="Calibri"/>
          <w:b/>
          <w:color w:val="000000"/>
          <w:sz w:val="22"/>
          <w:szCs w:val="22"/>
        </w:rPr>
        <w:t>Sutarties SS dalis</w:t>
      </w:r>
      <w:r w:rsidRPr="00406D5B">
        <w:rPr>
          <w:rFonts w:ascii="Calibri" w:hAnsi="Calibri" w:cs="Calibri"/>
          <w:color w:val="000000"/>
          <w:sz w:val="22"/>
          <w:szCs w:val="22"/>
        </w:rPr>
        <w:t xml:space="preserve"> – Sutarties I dalis Specialiosios sąlygos, kuriose detalizuojamas Sutarties dalykas, Paslaugų apimtis, teikimo terminai ir tvarka, sutarties kaina ir įkainiai (jei taikomi), </w:t>
      </w:r>
      <w:r w:rsidRPr="00406D5B">
        <w:rPr>
          <w:rFonts w:ascii="Calibri" w:hAnsi="Calibri" w:cs="Calibri"/>
          <w:color w:val="000000"/>
          <w:sz w:val="22"/>
          <w:szCs w:val="22"/>
        </w:rPr>
        <w:lastRenderedPageBreak/>
        <w:t>įsipareigojimų įvykdymo užtikrinimas ir kitos su Pirkimo objektų susijusios Šalių sutartos sąlygos. Jei keičiamos standartinės Sutarties BS dalies sąlygos, tokie pakeitimai aiškiai nurodomi Sutarties SS dalyje.</w:t>
      </w:r>
    </w:p>
    <w:p w14:paraId="38ED5F26" w14:textId="77777777" w:rsidR="00DE392A" w:rsidRPr="00406D5B" w:rsidRDefault="00DE392A" w:rsidP="00624A3B">
      <w:pPr>
        <w:tabs>
          <w:tab w:val="left" w:pos="-360"/>
          <w:tab w:val="left" w:pos="-180"/>
          <w:tab w:val="left" w:pos="0"/>
          <w:tab w:val="left" w:pos="720"/>
        </w:tabs>
        <w:ind w:firstLine="709"/>
        <w:jc w:val="both"/>
        <w:rPr>
          <w:rFonts w:ascii="Calibri" w:hAnsi="Calibri" w:cs="Calibri"/>
          <w:color w:val="000000"/>
          <w:sz w:val="22"/>
          <w:szCs w:val="22"/>
        </w:rPr>
      </w:pPr>
      <w:r w:rsidRPr="00406D5B">
        <w:rPr>
          <w:rFonts w:ascii="Calibri" w:hAnsi="Calibri" w:cs="Calibri"/>
          <w:color w:val="000000"/>
          <w:sz w:val="22"/>
          <w:szCs w:val="22"/>
        </w:rPr>
        <w:tab/>
        <w:t xml:space="preserve">1.23. </w:t>
      </w:r>
      <w:r w:rsidRPr="00406D5B">
        <w:rPr>
          <w:rFonts w:ascii="Calibri" w:hAnsi="Calibri" w:cs="Calibri"/>
          <w:b/>
          <w:color w:val="000000"/>
          <w:sz w:val="22"/>
          <w:szCs w:val="22"/>
        </w:rPr>
        <w:t>Sutarties kaina</w:t>
      </w:r>
      <w:r w:rsidRPr="00406D5B">
        <w:rPr>
          <w:rFonts w:ascii="Calibri" w:hAnsi="Calibri" w:cs="Calibri"/>
          <w:color w:val="000000"/>
          <w:sz w:val="22"/>
          <w:szCs w:val="22"/>
        </w:rPr>
        <w:t xml:space="preserve"> – už Paslaugas pagal Sutartį mokėtina suma, įskaitant mokesčius.</w:t>
      </w:r>
    </w:p>
    <w:p w14:paraId="05680714" w14:textId="32290F01" w:rsidR="00DE392A" w:rsidRPr="00406D5B" w:rsidRDefault="00DE392A" w:rsidP="00624A3B">
      <w:pPr>
        <w:ind w:firstLine="709"/>
        <w:jc w:val="both"/>
        <w:rPr>
          <w:rFonts w:ascii="Calibri" w:hAnsi="Calibri" w:cs="Calibri"/>
          <w:sz w:val="22"/>
          <w:szCs w:val="22"/>
        </w:rPr>
      </w:pPr>
      <w:r w:rsidRPr="00406D5B">
        <w:rPr>
          <w:rFonts w:ascii="Calibri" w:hAnsi="Calibri" w:cs="Calibri"/>
          <w:color w:val="000000"/>
          <w:sz w:val="22"/>
          <w:szCs w:val="22"/>
        </w:rPr>
        <w:t xml:space="preserve">1.24. </w:t>
      </w:r>
      <w:r w:rsidRPr="00406D5B">
        <w:rPr>
          <w:rFonts w:ascii="Calibri" w:hAnsi="Calibri" w:cs="Calibri"/>
          <w:b/>
          <w:sz w:val="22"/>
          <w:szCs w:val="22"/>
        </w:rPr>
        <w:t>Sutarties objektas</w:t>
      </w:r>
      <w:r w:rsidRPr="00406D5B">
        <w:rPr>
          <w:rFonts w:ascii="Calibri" w:hAnsi="Calibri" w:cs="Calibri"/>
          <w:sz w:val="22"/>
          <w:szCs w:val="22"/>
        </w:rPr>
        <w:t xml:space="preserve"> – paslaugos ir su jų teikimu susijusios prekės, dėl kurių Sutarties šalys susitarė Sutarties SS dalyje ir kurios atitinka Pirkėjo nustatytus reikalavimus.</w:t>
      </w:r>
    </w:p>
    <w:p w14:paraId="02E44EAE"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1.25. </w:t>
      </w:r>
      <w:r w:rsidRPr="00406D5B">
        <w:rPr>
          <w:rFonts w:ascii="Calibri" w:hAnsi="Calibri" w:cs="Calibri"/>
          <w:b/>
          <w:sz w:val="22"/>
          <w:szCs w:val="22"/>
        </w:rPr>
        <w:t>Techninė specifikacija</w:t>
      </w:r>
      <w:r w:rsidRPr="00406D5B">
        <w:rPr>
          <w:rFonts w:ascii="Calibri" w:hAnsi="Calibri" w:cs="Calibri"/>
          <w:sz w:val="22"/>
          <w:szCs w:val="22"/>
        </w:rPr>
        <w:t xml:space="preserve"> – Pirkėjo pirkimo sąlygose nustatyti Paslaugoms teikiami reikalavimai.</w:t>
      </w:r>
    </w:p>
    <w:p w14:paraId="0BAB1679"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1.26. </w:t>
      </w:r>
      <w:r w:rsidRPr="00406D5B">
        <w:rPr>
          <w:rFonts w:ascii="Calibri" w:hAnsi="Calibri" w:cs="Calibri"/>
          <w:b/>
          <w:sz w:val="22"/>
          <w:szCs w:val="22"/>
        </w:rPr>
        <w:t>Teisės aktai</w:t>
      </w:r>
      <w:r w:rsidRPr="00406D5B">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Paslaugų teikėjas buvo supažindintas.</w:t>
      </w:r>
    </w:p>
    <w:p w14:paraId="3D89C859"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1.27. </w:t>
      </w:r>
      <w:proofErr w:type="spellStart"/>
      <w:r w:rsidRPr="00406D5B">
        <w:rPr>
          <w:rFonts w:ascii="Calibri" w:hAnsi="Calibri" w:cs="Calibri"/>
          <w:b/>
          <w:sz w:val="22"/>
          <w:szCs w:val="22"/>
        </w:rPr>
        <w:t>Tretysis</w:t>
      </w:r>
      <w:proofErr w:type="spellEnd"/>
      <w:r w:rsidRPr="00406D5B">
        <w:rPr>
          <w:rFonts w:ascii="Calibri" w:hAnsi="Calibri" w:cs="Calibri"/>
          <w:b/>
          <w:sz w:val="22"/>
          <w:szCs w:val="22"/>
        </w:rPr>
        <w:t xml:space="preserve"> asmuo</w:t>
      </w:r>
      <w:r w:rsidRPr="00406D5B">
        <w:rPr>
          <w:rFonts w:ascii="Calibri" w:hAnsi="Calibri" w:cs="Calibri"/>
          <w:sz w:val="22"/>
          <w:szCs w:val="22"/>
        </w:rPr>
        <w:t xml:space="preserve"> – tai bet kuris fizinis ar juridinis asmuo (taip pat valstybė, valstybės institucijos, savivaldybė, savivaldybės institucijos), kuris nėra šios Sutarties šalis.</w:t>
      </w:r>
    </w:p>
    <w:p w14:paraId="69D7C521"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1.28. </w:t>
      </w:r>
      <w:r w:rsidRPr="00406D5B">
        <w:rPr>
          <w:rFonts w:ascii="Calibri" w:hAnsi="Calibri" w:cs="Calibri"/>
          <w:b/>
          <w:sz w:val="22"/>
          <w:szCs w:val="22"/>
        </w:rPr>
        <w:t>Pirkimų įstatymas</w:t>
      </w:r>
      <w:r w:rsidRPr="00406D5B">
        <w:rPr>
          <w:rFonts w:ascii="Calibri" w:hAnsi="Calibri" w:cs="Calibri"/>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w:t>
      </w:r>
    </w:p>
    <w:p w14:paraId="15B2667F" w14:textId="77777777" w:rsidR="00DE392A" w:rsidRPr="00406D5B" w:rsidRDefault="00DE392A" w:rsidP="00DE392A">
      <w:pPr>
        <w:ind w:firstLine="709"/>
        <w:jc w:val="both"/>
        <w:rPr>
          <w:rFonts w:ascii="Calibri" w:hAnsi="Calibri" w:cs="Calibri"/>
          <w:bCs/>
          <w:iCs/>
          <w:strike/>
          <w:color w:val="000000"/>
          <w:sz w:val="22"/>
          <w:szCs w:val="22"/>
        </w:rPr>
      </w:pPr>
      <w:r w:rsidRPr="00406D5B">
        <w:rPr>
          <w:rFonts w:ascii="Calibri" w:hAnsi="Calibri" w:cs="Calibri"/>
          <w:color w:val="000000"/>
          <w:sz w:val="22"/>
          <w:szCs w:val="22"/>
        </w:rPr>
        <w:t xml:space="preserve">1.29. Kitų naudojamų sąvokų apibrėžimai atitinka apibrėžimus, pateiktus </w:t>
      </w:r>
      <w:r w:rsidRPr="00406D5B">
        <w:rPr>
          <w:rFonts w:ascii="Calibri" w:hAnsi="Calibri" w:cs="Calibri"/>
          <w:sz w:val="22"/>
          <w:szCs w:val="22"/>
        </w:rPr>
        <w:t>Pirkimų įstatyme</w:t>
      </w:r>
      <w:r w:rsidRPr="00406D5B">
        <w:rPr>
          <w:rFonts w:ascii="Calibri" w:hAnsi="Calibri" w:cs="Calibri"/>
          <w:color w:val="000000"/>
          <w:sz w:val="22"/>
          <w:szCs w:val="22"/>
        </w:rPr>
        <w:t xml:space="preserve"> ir kituose teisės aktuose.</w:t>
      </w:r>
    </w:p>
    <w:p w14:paraId="7812D200" w14:textId="77777777" w:rsidR="00DE392A" w:rsidRPr="00406D5B" w:rsidRDefault="00DE392A" w:rsidP="00DE392A">
      <w:pPr>
        <w:tabs>
          <w:tab w:val="left" w:pos="540"/>
          <w:tab w:val="num" w:pos="2880"/>
        </w:tabs>
        <w:ind w:firstLine="709"/>
        <w:jc w:val="center"/>
        <w:rPr>
          <w:rFonts w:ascii="Calibri" w:hAnsi="Calibri" w:cs="Calibri"/>
          <w:bCs/>
          <w:iCs/>
          <w:sz w:val="22"/>
          <w:szCs w:val="22"/>
        </w:rPr>
      </w:pPr>
    </w:p>
    <w:p w14:paraId="050F4F3A" w14:textId="77777777" w:rsidR="00DE392A" w:rsidRPr="00406D5B" w:rsidRDefault="00DE392A" w:rsidP="00DE392A">
      <w:pPr>
        <w:tabs>
          <w:tab w:val="left" w:pos="540"/>
          <w:tab w:val="num" w:pos="2880"/>
        </w:tabs>
        <w:jc w:val="center"/>
        <w:rPr>
          <w:rFonts w:ascii="Calibri" w:hAnsi="Calibri" w:cs="Calibri"/>
          <w:b/>
          <w:bCs/>
          <w:iCs/>
          <w:sz w:val="22"/>
          <w:szCs w:val="22"/>
        </w:rPr>
      </w:pPr>
      <w:r w:rsidRPr="00406D5B">
        <w:rPr>
          <w:rFonts w:ascii="Calibri" w:hAnsi="Calibri" w:cs="Calibri"/>
          <w:b/>
          <w:bCs/>
          <w:iCs/>
          <w:sz w:val="22"/>
          <w:szCs w:val="22"/>
        </w:rPr>
        <w:t xml:space="preserve">II. SUTARTIES SUDĖTIS IR AIŠKINIMAS </w:t>
      </w:r>
    </w:p>
    <w:p w14:paraId="375F160C" w14:textId="77777777" w:rsidR="00DE392A" w:rsidRPr="00406D5B" w:rsidRDefault="00DE392A" w:rsidP="00DE392A">
      <w:pPr>
        <w:tabs>
          <w:tab w:val="left" w:pos="540"/>
          <w:tab w:val="num" w:pos="2880"/>
        </w:tabs>
        <w:ind w:firstLine="709"/>
        <w:jc w:val="both"/>
        <w:rPr>
          <w:rFonts w:ascii="Calibri" w:hAnsi="Calibri" w:cs="Calibri"/>
          <w:bCs/>
          <w:iCs/>
          <w:sz w:val="22"/>
          <w:szCs w:val="22"/>
        </w:rPr>
      </w:pPr>
    </w:p>
    <w:p w14:paraId="55DDAA1E"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2. Sutartis yra vientisas ir nedalomas dokumentas, kurį sudaro toliau išvardyti dokumentai. Sutarties aiškinimo ir taikymo tikslais nustatoma tokia Sutarties dokumentų pirmumo tvarka:</w:t>
      </w:r>
    </w:p>
    <w:p w14:paraId="33D41FFC"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2.1. Techninė specifikacija (su priedais, jei jų yra);</w:t>
      </w:r>
    </w:p>
    <w:p w14:paraId="6BDBCD47"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2.2. Sutarties SS dalis (su priedais, jei jų yra, išskyrus Techninę specifikaciją);</w:t>
      </w:r>
    </w:p>
    <w:p w14:paraId="6A5F089D"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2.3. Paslaugų teikėjo galutinis Pasiūlymas;</w:t>
      </w:r>
    </w:p>
    <w:p w14:paraId="5ADA578F"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2.4. Sutarties BS dalis;</w:t>
      </w:r>
    </w:p>
    <w:p w14:paraId="055DF1B4"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2.5. Pirkimo dokumentai.</w:t>
      </w:r>
    </w:p>
    <w:p w14:paraId="000E3753"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3. Neatitikimo ar prieštaravimo atveju vadovaujamasi 2 punkte nurodyta eilės tvarka pagal pirmumą išdėstytais dokumentais.</w:t>
      </w:r>
    </w:p>
    <w:p w14:paraId="3C6D0FB8"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4. Sutartis yra sudaryta, taikoma ir aiškinama pagal Lietuvos Respublikos teisės aktus, jeigu Šalys nesusitarė kitaip ir tai nurodė Sutarties SS dalyje.</w:t>
      </w:r>
    </w:p>
    <w:p w14:paraId="3F00D1E6" w14:textId="77777777" w:rsidR="00DE392A" w:rsidRPr="00406D5B" w:rsidRDefault="00DE392A" w:rsidP="00DE392A">
      <w:pPr>
        <w:tabs>
          <w:tab w:val="left" w:pos="540"/>
          <w:tab w:val="num" w:pos="2880"/>
        </w:tabs>
        <w:ind w:firstLine="709"/>
        <w:jc w:val="both"/>
        <w:rPr>
          <w:rFonts w:ascii="Calibri" w:hAnsi="Calibri" w:cs="Calibri"/>
          <w:bCs/>
          <w:iCs/>
          <w:sz w:val="22"/>
          <w:szCs w:val="22"/>
        </w:rPr>
      </w:pPr>
      <w:r w:rsidRPr="00406D5B">
        <w:rPr>
          <w:rFonts w:ascii="Calibri" w:hAnsi="Calibri" w:cs="Calibri"/>
          <w:bCs/>
          <w:iCs/>
          <w:sz w:val="22"/>
          <w:szCs w:val="22"/>
        </w:rPr>
        <w:t xml:space="preserve">5. </w:t>
      </w:r>
      <w:r w:rsidRPr="00406D5B">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1D8133AE" w14:textId="77777777" w:rsidR="00DE392A" w:rsidRPr="00406D5B" w:rsidRDefault="00DE392A" w:rsidP="00DE392A">
      <w:pPr>
        <w:tabs>
          <w:tab w:val="num" w:pos="540"/>
          <w:tab w:val="left" w:pos="1701"/>
          <w:tab w:val="num" w:pos="2880"/>
        </w:tabs>
        <w:ind w:firstLine="709"/>
        <w:jc w:val="both"/>
        <w:rPr>
          <w:rFonts w:ascii="Calibri" w:hAnsi="Calibri" w:cs="Calibri"/>
          <w:sz w:val="22"/>
          <w:szCs w:val="22"/>
        </w:rPr>
      </w:pPr>
      <w:r w:rsidRPr="00406D5B">
        <w:rPr>
          <w:rFonts w:ascii="Calibri" w:hAnsi="Calibri" w:cs="Calibri"/>
          <w:bCs/>
          <w:iCs/>
          <w:sz w:val="22"/>
          <w:szCs w:val="22"/>
        </w:rPr>
        <w:t xml:space="preserve">6. </w:t>
      </w:r>
      <w:r w:rsidRPr="00406D5B">
        <w:rPr>
          <w:rFonts w:ascii="Calibri" w:hAnsi="Calibri" w:cs="Calibri"/>
          <w:sz w:val="22"/>
          <w:szCs w:val="22"/>
        </w:rPr>
        <w:t>Sutarties dalių ir punktų pavadinimai yra naudojami tik nuorodų patogumui, ir aiškinant Sutartį gali būti naudojami tik kaip papildoma priemonė.</w:t>
      </w:r>
    </w:p>
    <w:p w14:paraId="00A86CDC" w14:textId="77777777" w:rsidR="00DE392A" w:rsidRPr="00406D5B" w:rsidRDefault="00DE392A" w:rsidP="00DE392A">
      <w:pPr>
        <w:tabs>
          <w:tab w:val="left" w:pos="360"/>
          <w:tab w:val="num" w:pos="2880"/>
        </w:tabs>
        <w:ind w:firstLine="709"/>
        <w:jc w:val="both"/>
        <w:rPr>
          <w:rFonts w:ascii="Calibri" w:hAnsi="Calibri" w:cs="Calibri"/>
          <w:sz w:val="22"/>
          <w:szCs w:val="22"/>
        </w:rPr>
      </w:pPr>
      <w:r w:rsidRPr="00406D5B">
        <w:rPr>
          <w:rFonts w:ascii="Calibri" w:hAnsi="Calibri" w:cs="Calibri"/>
          <w:sz w:val="22"/>
          <w:szCs w:val="22"/>
        </w:rPr>
        <w:t xml:space="preserve">7. Jeigu Sutartyje nenustatyta kitaip, Sutarties trukmė ir kiti terminai yra skaičiuojami kalendorinėmis dienomis. </w:t>
      </w:r>
    </w:p>
    <w:p w14:paraId="5864F4CF" w14:textId="77777777" w:rsidR="00DE392A" w:rsidRPr="00406D5B" w:rsidRDefault="00DE392A" w:rsidP="00DE392A">
      <w:pPr>
        <w:tabs>
          <w:tab w:val="num" w:pos="540"/>
          <w:tab w:val="left" w:pos="1701"/>
          <w:tab w:val="num" w:pos="2880"/>
        </w:tabs>
        <w:ind w:firstLine="709"/>
        <w:jc w:val="both"/>
        <w:rPr>
          <w:rFonts w:ascii="Calibri" w:hAnsi="Calibri" w:cs="Calibri"/>
          <w:sz w:val="22"/>
          <w:szCs w:val="22"/>
        </w:rPr>
      </w:pPr>
      <w:r w:rsidRPr="00406D5B">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14:paraId="34108E94"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9. Sutartyje, kur reikalauja kontekstas, žodžiai pateikti vienaskaitoje, gali turėti daugiskaitos prasmę ir atvirkščiai.</w:t>
      </w:r>
    </w:p>
    <w:p w14:paraId="7A3A9FD9"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10. Tais atvejais, kai tam tikra prasmė yra skirtinga tarp nurodytosios žodžiais ir nurodytosios skaičiais, vadovaujamasi žodine prasme.</w:t>
      </w:r>
    </w:p>
    <w:p w14:paraId="3613511A"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p>
    <w:p w14:paraId="1E1B234C" w14:textId="77777777" w:rsidR="00DE392A" w:rsidRPr="00406D5B" w:rsidRDefault="00DE392A" w:rsidP="00DE392A">
      <w:pPr>
        <w:tabs>
          <w:tab w:val="num" w:pos="540"/>
          <w:tab w:val="num" w:pos="792"/>
          <w:tab w:val="left" w:pos="1701"/>
          <w:tab w:val="num" w:pos="2880"/>
        </w:tabs>
        <w:jc w:val="center"/>
        <w:rPr>
          <w:rFonts w:ascii="Calibri" w:hAnsi="Calibri" w:cs="Calibri"/>
          <w:b/>
          <w:sz w:val="22"/>
          <w:szCs w:val="22"/>
        </w:rPr>
      </w:pPr>
      <w:r w:rsidRPr="00406D5B">
        <w:rPr>
          <w:rFonts w:ascii="Calibri" w:hAnsi="Calibri" w:cs="Calibri"/>
          <w:b/>
          <w:sz w:val="22"/>
          <w:szCs w:val="22"/>
        </w:rPr>
        <w:t>III. ŠALIŲ TEISĖS IR PAREIGOS</w:t>
      </w:r>
    </w:p>
    <w:p w14:paraId="1225CDB7" w14:textId="77777777" w:rsidR="00DE392A" w:rsidRPr="00406D5B" w:rsidRDefault="00DE392A" w:rsidP="00DE392A">
      <w:pPr>
        <w:tabs>
          <w:tab w:val="num" w:pos="540"/>
          <w:tab w:val="num" w:pos="792"/>
          <w:tab w:val="left" w:pos="1701"/>
          <w:tab w:val="num" w:pos="2880"/>
        </w:tabs>
        <w:jc w:val="center"/>
        <w:rPr>
          <w:rFonts w:ascii="Calibri" w:hAnsi="Calibri" w:cs="Calibri"/>
          <w:b/>
          <w:sz w:val="22"/>
          <w:szCs w:val="22"/>
        </w:rPr>
      </w:pPr>
    </w:p>
    <w:p w14:paraId="4F51944F"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lastRenderedPageBreak/>
        <w:t xml:space="preserve">11. Vykdydamos Sutartį Šalys įsipareigoja bendradarbiauti, kooperuotis, veikti tinkamai ir sąžiningai viena kitos atžvilgiu. </w:t>
      </w:r>
    </w:p>
    <w:p w14:paraId="07B388B3"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 Paslaugų teikėjas įsipareigoja:</w:t>
      </w:r>
    </w:p>
    <w:p w14:paraId="0D8FE105"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12.1. teikti Paslaugas Sutartyje ir jos prieduose nustatyta apimtimi, sąlygomis ir tvarka. Visais atvejais visos Paslaugos turi būti suteiktos laiku, kokybiškai ir kompleksiškai;</w:t>
      </w:r>
    </w:p>
    <w:p w14:paraId="63B833D0"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12.2. Paslaugas teikti savo rizika, rūpestingai ir efektyviai, pagal geriausius visuotinai pripažįstamus profesinius standartus ir gerąją praktiką, panaudojant visus reikiamus įgūdžius, žinias; vadovautis vykdomai Paslaugų teikėjo veiklai taikomais reikalavimais;</w:t>
      </w:r>
    </w:p>
    <w:p w14:paraId="2CA898D7"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12.3. savo sąskaita ištaisyti visus Paslaugų teikimo trūkumus;</w:t>
      </w:r>
    </w:p>
    <w:p w14:paraId="5AFC479F"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12.4. nedelsiant informuoti Pirkėją apie bet kurias aplinkybes, kurios trukdo ar gali sutrukdyti Paslaugų teikėjui teikti Paslaugas Sutartyje ir jos prieduose nurodyta apimtimi, sąlygomis ir tvarka;</w:t>
      </w:r>
    </w:p>
    <w:p w14:paraId="1B547E99"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12.5. užtikrinti Sutarties vykdymui reikalingų darbuotojų būtiną kvalifikaciją ir tokių darbuotojų atitiktį aviacijos saugai, kaip tai nustatyta Europos Sąjungos reglamentuose, Lietuvos Respublikos aviacijos įstatyme ir kituose teisės aktuose; prireikus, Pirkėjo reikalavimu pateikti tai patvirtinančių dokumentų kopijas (šio punkto sąlyga taikoma, kai Pirkėjo vykdoma veikla, nurodyta oro navigacijos paslaugų (toliau – ONP) teikėjo pažymėjime, apima Paslaugas (ar jų dalį) pagal Sutartį);</w:t>
      </w:r>
    </w:p>
    <w:p w14:paraId="13897346"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12.6. užtikrinti, kad Paslaugos būtų teikiamos naudojant atitinkamų Paslaugų teikimui būtiną ir kokybišką darbo įrangą, taip pat užtikrinti pakankamą darbo įrangos kiekį. Paslaugų teikimui naudojama darbo įranga turi būti saugi, tinkamai sertifikuota ir atitikti taikomus standartus;</w:t>
      </w:r>
    </w:p>
    <w:p w14:paraId="1B18070B"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12.7. suteikti galimybę Pirkėjui ir jį prižiūrinčiai kompetentingai institucijai – viešajai įstaigai Transporto kompetencijų agentūrai (toliau – TKA) atlikti paslaugų pagal sutartį teikimo priežiūrą, taip, kaip tai nustatyta Reglamento 373/2017 ATM/ANS.OR.B.015 „Pagal sutartis vykdoma veikla“ taisyklėje ir Pirkėjui ir / arba jį prižiūrinčiai kompetentingai institucijai – TKA paprašius, pateikti su paslaugos teikimu susijusią informaciją ir dokumentus (ši nuostata taikoma, kai Pirkėjo vykdoma veikla, nurodyta ONP teikėjo pažymėjime, apima Paslaugas (ar jų dalį) pagal Sutartį);</w:t>
      </w:r>
    </w:p>
    <w:p w14:paraId="03D2F6D5"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12.8. tuo atveju, kai TKA nustato trūkumų, susijusių su Pirkėjui teikiama paslauga, ne vėliau kaip per 3 darbo dienas nuo TKA ataskaitos, kurioje nurodytas toks trūkumas, pateikimo Paslaugų teikėjui dienos, pranešti apie tai Pirkėjui (ši nuostata taikoma, kai Pirkėjo vykdoma veikla, nurodyta ONP teikėjo pažymėjime, apima Paslaugas (ar jų dalį) pagal Sutartį ir Paslaugų teikėjas yra sertifikuojamas pagal Reglamento 2017/373 ir (ar) Reglamento 2015/340 reikalavimus);</w:t>
      </w:r>
    </w:p>
    <w:p w14:paraId="4F5407F2"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12.9. atlikti ir pateikti Pirkėjui teikiamų Paslaugų tinkamumo saugos atžvilgiu vertinimą bei bendradarbiauti su Pirkėju jam atliekant funkcinių sistemų, kurios turi sąsajų ar sąveikų su Paslaugų teikėjo teikiamomis paslaugomis, saugos vertinimus ir teikti tokiam vertinimui atlikti reikalingą informaciją (ši nuostata taikoma, kai Pirkėjo vykdoma veikla, nurodyta ONP teikėjo pažymėjime, apima Paslaugas (ar jų dalį) pagal Sutartį ir Paslaugų teikėjas yra sertifikuojamas pagal Reglamento 2017/373 ir (ar) Reglamento 2015/340 reikalavimus);</w:t>
      </w:r>
    </w:p>
    <w:p w14:paraId="65C19C17"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 xml:space="preserve">12.10. iš anksto informuoti Pirkėją apie pakeitimų, susijusių su teikiama Paslauga, įgyvendinimą (ši nuostata taikoma, kai Pirkėjo vykdoma veikla, nurodyta ONP teikėjo pažymėjime, apima Paslaugas (ar jų dalį) pagal Sutartį ir Paslaugų teikėjas yra sertifikuojamas pagal Reglamento 2017/373 ir (ar) Reglamento 2015/340 reikalavimus); </w:t>
      </w:r>
    </w:p>
    <w:p w14:paraId="4F8DFBA4"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12.11. ne vėliau kaip likus 6 mėnesiams iki pažymėjimo (sertifikato) ar kito dokumento, patvirtinančio Paslaugų teikėjo kvalifikaciją, galiojimo pabaigos pateikti Pirkėjui naujai išduoto galiojančio atitinkamo dokumento kopiją (ši nuostata taikoma, kai Pirkėjo vykdoma veikla, nurodyta ONP teikėjo pažymėjime, apima Paslaugas (ar jų dalį) pagal Sutartį ir Paslaugų teikėjas yra sertifikuojamas pagal Reglamento 2017/373 ir (ar) Reglamento 2015/340 reikalavimus);</w:t>
      </w:r>
    </w:p>
    <w:p w14:paraId="14FBA1E4"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12.12. vykdyti visus Pirkėjo nurodymus, susijusius su Paslaugų teikimu, neprieštaraujančius įstatymams ir (ar) Sutarčiai;</w:t>
      </w:r>
    </w:p>
    <w:p w14:paraId="147E5D1B"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12.13. tinkamai vykdyti kitus įsipareigojimus ir pareigas, numatytas Sutartyje ir jos prieduose bei galiojančiuose Lietuvos Respublikos teisės aktuose.</w:t>
      </w:r>
    </w:p>
    <w:p w14:paraId="4EC68DE7"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13. Paslaugų teikėjas patvirtina, kad turi visas licencijas, leidimus ir įgaliojimus teikti jo siūlomą Paslaugą.</w:t>
      </w:r>
    </w:p>
    <w:p w14:paraId="323EC07E"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14. Paslaugų teikėjas turi teisę:</w:t>
      </w:r>
    </w:p>
    <w:p w14:paraId="2C6B78FE"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lastRenderedPageBreak/>
        <w:t>14.1. gauti mokestį už tinkamai, laiku ir kokybiškai suteiktas Paslaugas;</w:t>
      </w:r>
    </w:p>
    <w:p w14:paraId="320D6C3C"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14.2. kitas Sutarties ir Lietuvos Respublikos galiojančiuose teisės aktuose nustatytas teises.</w:t>
      </w:r>
    </w:p>
    <w:p w14:paraId="47FE09F8"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15. Pirkėjas įsipareigoja:</w:t>
      </w:r>
    </w:p>
    <w:p w14:paraId="77D15691"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15.1. Paslaugų teikėjui sudaryti sąlygas, suteikti informaciją ir dokumentus, reikalingus tinkamam Paslaugų teikimui;</w:t>
      </w:r>
    </w:p>
    <w:p w14:paraId="34F2F2F6"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15.2. sudaryti sąlygas Paslaugų teikėjo darbuotojams, atitinkantiems teisės aktuose nustatytus reikalavimus, patekti į Pirkėjo ar oro uosto valdomos teritorijos riboto patekimo zoną, kai tai yra reikalinga Paslaugoms teikti, ir išduoti reikalingus leidimus;</w:t>
      </w:r>
    </w:p>
    <w:p w14:paraId="675F8BA0"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15.3. informuoti Paslaugų teikėją apie bet kokius pastebėtus Paslaugų teikimo trūkumus ir pateikti kitas pastabas dėl Paslaugų kokybės ir (arba) jų teikimo terminų bei kitų klausimų, susijusių su Sutarties nevykdymu ir (arba) netinkamu vykdymu, taip pat apie Paslaugų teikėjo darbuotojų Paslaugų teikimo metu padarytą žalą;</w:t>
      </w:r>
    </w:p>
    <w:p w14:paraId="577C652C"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15.4. laiku atsiskaityti su Paslaugų teikėju už tinkamai, pagal Sutarties sąlygas, suteiktas Paslaugas;</w:t>
      </w:r>
    </w:p>
    <w:p w14:paraId="5A421FFA"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16. Pirkėjas turi teisę:</w:t>
      </w:r>
    </w:p>
    <w:p w14:paraId="35D18F3D"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16.1. atsisakyti priimti nekokybiškai ar ne laiku suteiktas Paslaugas ar jų dalį;</w:t>
      </w:r>
    </w:p>
    <w:p w14:paraId="4370F3B2"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16.2. reikalauti, kad Paslaugų teikėjas nedelsiant ir neatlygintinai ištaisytų netinkamai, nekokybiškai suteiktų Paslaugų trūkumus;</w:t>
      </w:r>
    </w:p>
    <w:p w14:paraId="5F41DA04"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16.3. reikalauti sustabdyti Paslaugų teikimą, jei Paslaugos teikiamos nesilaikant Sutarties sąlygų, Lietuvos Respublikos teisės aktų reikalavimų, kelia pavojų žmonių gyvybei, sveikatai, Pirkėjo ir (arba) trečiųjų asmenų turtui ar aplinkai, taip pat esant grėsmei tokiai situacijai kilti ir (arba) nustačius avarijos grėsmę;</w:t>
      </w:r>
    </w:p>
    <w:p w14:paraId="7C55A9EF"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 xml:space="preserve">16.4. vykdyti Paslaugų teikėjo atitikties stebėseną, analizuoti šios stebėsenos rezultatus ir vertinti kylančią riziką Pirkėjo teikiamų paslaugų saugai ir tęstinumui, o jei rizika yra nepriimtina, siūlyti būdus kaip ją sumažinti iki priimtino lygio arba inicijuoti Sutarties nutraukimą Sutarties BS dalies 66.3.3 nustatyta tvarka (ši nuostata taikoma, kai Pirkėjo vykdoma veikla, nurodyta ONP teikėjo pažymėjime, apima Paslaugas (ar jų dalį) pagal Sutartį ir Paslaugų teikėjas yra sertifikuojamas pagal Reglamento 2017/373 ir (ar) Reglamento 2015/340 reikalavimus); </w:t>
      </w:r>
    </w:p>
    <w:p w14:paraId="7D6537E5" w14:textId="77777777" w:rsidR="00DE392A" w:rsidRPr="00406D5B" w:rsidRDefault="00DE392A" w:rsidP="00DE392A">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16.5. kitas Sutartyje ir Lietuvos Respublikos teisės aktuose nustatytas teises.</w:t>
      </w:r>
    </w:p>
    <w:p w14:paraId="2F1E58FC" w14:textId="77777777" w:rsidR="00DE392A" w:rsidRPr="00406D5B" w:rsidRDefault="00DE392A" w:rsidP="00DE392A">
      <w:pPr>
        <w:tabs>
          <w:tab w:val="num" w:pos="540"/>
          <w:tab w:val="num" w:pos="792"/>
          <w:tab w:val="left" w:pos="1701"/>
          <w:tab w:val="num" w:pos="2880"/>
        </w:tabs>
        <w:jc w:val="center"/>
        <w:rPr>
          <w:rFonts w:ascii="Calibri" w:hAnsi="Calibri" w:cs="Calibri"/>
          <w:sz w:val="22"/>
          <w:szCs w:val="22"/>
        </w:rPr>
      </w:pPr>
    </w:p>
    <w:p w14:paraId="3A487AB6" w14:textId="77777777" w:rsidR="00DE392A" w:rsidRPr="00406D5B" w:rsidRDefault="00DE392A" w:rsidP="00DE392A">
      <w:pPr>
        <w:tabs>
          <w:tab w:val="num" w:pos="540"/>
          <w:tab w:val="num" w:pos="792"/>
          <w:tab w:val="left" w:pos="1701"/>
          <w:tab w:val="num" w:pos="2880"/>
        </w:tabs>
        <w:jc w:val="center"/>
        <w:rPr>
          <w:rFonts w:ascii="Calibri" w:hAnsi="Calibri" w:cs="Calibri"/>
          <w:b/>
          <w:sz w:val="22"/>
          <w:szCs w:val="22"/>
        </w:rPr>
      </w:pPr>
      <w:r w:rsidRPr="00406D5B">
        <w:rPr>
          <w:rFonts w:ascii="Calibri" w:hAnsi="Calibri" w:cs="Calibri"/>
          <w:b/>
          <w:sz w:val="22"/>
          <w:szCs w:val="22"/>
        </w:rPr>
        <w:t>IV. SUTARTIES KAINA, KAINODARA IR ATSISKAITYMŲ TVARKA</w:t>
      </w:r>
    </w:p>
    <w:p w14:paraId="099876AE" w14:textId="77777777" w:rsidR="00DE392A" w:rsidRPr="00406D5B" w:rsidRDefault="00DE392A" w:rsidP="00DE392A">
      <w:pPr>
        <w:tabs>
          <w:tab w:val="num" w:pos="540"/>
          <w:tab w:val="num" w:pos="792"/>
          <w:tab w:val="left" w:pos="1701"/>
          <w:tab w:val="num" w:pos="2880"/>
        </w:tabs>
        <w:jc w:val="center"/>
        <w:rPr>
          <w:rFonts w:ascii="Calibri" w:hAnsi="Calibri" w:cs="Calibri"/>
          <w:sz w:val="22"/>
          <w:szCs w:val="22"/>
        </w:rPr>
      </w:pPr>
    </w:p>
    <w:p w14:paraId="390DAD87" w14:textId="77777777" w:rsidR="00DE392A" w:rsidRPr="00406D5B" w:rsidRDefault="00DE392A" w:rsidP="00624A3B">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17. Sutarties kaina nurodyta Sutarties SS dalyje.</w:t>
      </w:r>
    </w:p>
    <w:p w14:paraId="5CC6F659" w14:textId="77777777" w:rsidR="00DE392A" w:rsidRPr="00406D5B" w:rsidRDefault="00DE392A" w:rsidP="00624A3B">
      <w:pPr>
        <w:tabs>
          <w:tab w:val="num" w:pos="540"/>
          <w:tab w:val="num" w:pos="792"/>
          <w:tab w:val="left" w:pos="1701"/>
          <w:tab w:val="num" w:pos="2880"/>
        </w:tabs>
        <w:ind w:firstLine="709"/>
        <w:jc w:val="both"/>
        <w:rPr>
          <w:rFonts w:ascii="Calibri" w:hAnsi="Calibri" w:cs="Calibri"/>
          <w:sz w:val="22"/>
          <w:szCs w:val="22"/>
        </w:rPr>
      </w:pPr>
      <w:r w:rsidRPr="00406D5B">
        <w:rPr>
          <w:rFonts w:ascii="Calibri" w:hAnsi="Calibri" w:cs="Calibri"/>
          <w:sz w:val="22"/>
          <w:szCs w:val="22"/>
        </w:rPr>
        <w:t xml:space="preserve">18. Pirkėjas už Paslaugas moka Paslaugų teikėjui pagal jo Pasiūlyme nurodytas kainas, t. y. už Techninėje specifikacijoje nurodytas Paslaugas moka Pasiūlyme ir Sutarties SS dalyje nurodytą fiksuoto dydžio įkainį ir (ar) kainą, atsižvelgiant į šiame skyriuje ar Sutarties SS dalyje nurodytą kainodarą. </w:t>
      </w:r>
    </w:p>
    <w:p w14:paraId="57E59A29"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19. Sutarties kaina (įkainiai) yra fiksuota ir nekeičiama visą sutarties galiojimo laikotarpį, išskyrus atvejus, kai po Sutarties pasirašymo keičiasi Paslaugoms ir su jų teikimu susijusioms Prekėms taikomas PVM tarifas arba įkainiai keičiami Sutarties BS dalies 20 punkte nurodyta tvarka ir sąlygomis. Perskaičiuota kaina (įkainiai) įforminama rašytinių Šalių susitarimu ir taikoma toms Paslaugoms ir su jų teikimu susijusioms Prekėms, kurios bus suteiktos po tokio Šalių pasirašyto susitarimo įsigaliojimo dienos (jeigu Sutarties SS dalyje nurodyta, kad ši sąlyga taikoma).</w:t>
      </w:r>
    </w:p>
    <w:p w14:paraId="1E57EAF7" w14:textId="1995EEB0" w:rsidR="00DE392A" w:rsidRPr="00406D5B" w:rsidRDefault="00DE392A" w:rsidP="00624A3B">
      <w:pPr>
        <w:ind w:firstLine="709"/>
        <w:jc w:val="both"/>
        <w:rPr>
          <w:rFonts w:ascii="Calibri" w:eastAsiaTheme="minorHAnsi" w:hAnsi="Calibri" w:cs="Calibri"/>
          <w:sz w:val="22"/>
          <w:szCs w:val="22"/>
        </w:rPr>
      </w:pPr>
      <w:r w:rsidRPr="00406D5B">
        <w:rPr>
          <w:rFonts w:ascii="Calibri" w:hAnsi="Calibri" w:cs="Calibri"/>
          <w:sz w:val="22"/>
          <w:szCs w:val="22"/>
        </w:rPr>
        <w:t xml:space="preserve">20. </w:t>
      </w:r>
      <w:r w:rsidRPr="00406D5B">
        <w:rPr>
          <w:rFonts w:ascii="Calibri" w:eastAsiaTheme="minorHAnsi" w:hAnsi="Calibri" w:cs="Calibri"/>
          <w:sz w:val="22"/>
          <w:szCs w:val="22"/>
        </w:rPr>
        <w:t>Įkainiai/kaina,</w:t>
      </w:r>
      <w:r w:rsidRPr="00406D5B">
        <w:rPr>
          <w:rFonts w:ascii="Calibri" w:eastAsiaTheme="minorHAnsi" w:hAnsi="Calibri" w:cs="Calibri"/>
          <w:b/>
          <w:bCs/>
          <w:sz w:val="22"/>
          <w:szCs w:val="22"/>
        </w:rPr>
        <w:t xml:space="preserve"> </w:t>
      </w:r>
      <w:r w:rsidRPr="00406D5B">
        <w:rPr>
          <w:rFonts w:ascii="Calibri" w:eastAsiaTheme="minorHAnsi" w:hAnsi="Calibri" w:cs="Calibri"/>
          <w:sz w:val="22"/>
          <w:szCs w:val="22"/>
        </w:rPr>
        <w:t xml:space="preserve">Sutarties galiojimo laikotarpiu gali būti perskaičiuojami(a) </w:t>
      </w:r>
      <w:r w:rsidR="004F2E63">
        <w:rPr>
          <w:rFonts w:ascii="Calibri" w:eastAsiaTheme="minorHAnsi" w:hAnsi="Calibri" w:cs="Calibri"/>
          <w:sz w:val="22"/>
          <w:szCs w:val="22"/>
        </w:rPr>
        <w:t>(</w:t>
      </w:r>
      <w:r w:rsidR="004F2E63" w:rsidRPr="004F2E63">
        <w:rPr>
          <w:rFonts w:ascii="Calibri" w:eastAsiaTheme="minorHAnsi" w:hAnsi="Calibri" w:cs="Calibri"/>
          <w:sz w:val="22"/>
          <w:szCs w:val="22"/>
        </w:rPr>
        <w:t>jeigu tai nurodyta Sutarties SS dalyje</w:t>
      </w:r>
      <w:r w:rsidR="004F2E63">
        <w:rPr>
          <w:rFonts w:ascii="Calibri" w:eastAsiaTheme="minorHAnsi" w:hAnsi="Calibri" w:cs="Calibri"/>
          <w:sz w:val="22"/>
          <w:szCs w:val="22"/>
        </w:rPr>
        <w:t>)</w:t>
      </w:r>
      <w:r w:rsidR="004F2E63" w:rsidRPr="004F2E63">
        <w:rPr>
          <w:rFonts w:ascii="Calibri" w:eastAsiaTheme="minorHAnsi" w:hAnsi="Calibri" w:cs="Calibri"/>
          <w:sz w:val="22"/>
          <w:szCs w:val="22"/>
        </w:rPr>
        <w:t xml:space="preserve"> </w:t>
      </w:r>
      <w:r w:rsidRPr="00406D5B">
        <w:rPr>
          <w:rFonts w:ascii="Calibri" w:eastAsiaTheme="minorHAnsi" w:hAnsi="Calibri" w:cs="Calibri"/>
          <w:sz w:val="22"/>
          <w:szCs w:val="22"/>
        </w:rPr>
        <w:t>tokiomis sąlygomis:</w:t>
      </w:r>
    </w:p>
    <w:p w14:paraId="2DDDD7EE" w14:textId="77777777" w:rsidR="00DE392A" w:rsidRPr="00406D5B" w:rsidRDefault="00DE392A" w:rsidP="00624A3B">
      <w:pPr>
        <w:tabs>
          <w:tab w:val="left" w:pos="284"/>
        </w:tabs>
        <w:ind w:firstLine="709"/>
        <w:jc w:val="both"/>
        <w:rPr>
          <w:rFonts w:ascii="Calibri" w:eastAsiaTheme="minorHAnsi" w:hAnsi="Calibri" w:cs="Calibri"/>
          <w:sz w:val="22"/>
          <w:szCs w:val="22"/>
        </w:rPr>
      </w:pPr>
      <w:r w:rsidRPr="00406D5B">
        <w:rPr>
          <w:rFonts w:ascii="Calibri" w:eastAsiaTheme="minorHAnsi" w:hAnsi="Calibri" w:cs="Calibri"/>
          <w:sz w:val="22"/>
          <w:szCs w:val="22"/>
        </w:rPr>
        <w:t>20.1. Perskaičiavimas atliekamas nustatytu periodiškumu, praėjus ne mažiau kaip 12 (dvylikai) mėnesių nuo Sutarties įsigaliojimo arba praėjus ne mažiau kaip 12 (dvylikai) mėnesių nuo paskutinio perskaičiavimo dienos, esant toliau nustatytoms aplinkybėms:</w:t>
      </w:r>
    </w:p>
    <w:p w14:paraId="32B182E7" w14:textId="2F95EDD0" w:rsidR="00DE392A" w:rsidRPr="00406D5B" w:rsidRDefault="00DE392A" w:rsidP="00624A3B">
      <w:pPr>
        <w:tabs>
          <w:tab w:val="left" w:pos="284"/>
        </w:tabs>
        <w:ind w:firstLine="709"/>
        <w:jc w:val="both"/>
        <w:rPr>
          <w:rFonts w:ascii="Calibri" w:eastAsiaTheme="minorHAnsi" w:hAnsi="Calibri" w:cs="Calibri"/>
          <w:sz w:val="22"/>
          <w:szCs w:val="22"/>
        </w:rPr>
      </w:pPr>
      <w:r w:rsidRPr="00406D5B">
        <w:rPr>
          <w:rFonts w:ascii="Calibri" w:eastAsiaTheme="minorHAnsi" w:hAnsi="Calibri" w:cs="Calibri"/>
          <w:sz w:val="22"/>
          <w:szCs w:val="22"/>
        </w:rPr>
        <w:t xml:space="preserve">20.1.1. jeigu pagal </w:t>
      </w:r>
      <w:r w:rsidR="004A0CCF" w:rsidRPr="004A0CCF">
        <w:rPr>
          <w:rFonts w:ascii="Calibri" w:eastAsiaTheme="minorHAnsi" w:hAnsi="Calibri" w:cs="Calibri"/>
          <w:sz w:val="22"/>
          <w:szCs w:val="22"/>
        </w:rPr>
        <w:t xml:space="preserve">Lietuvos Respublikos statistikos departamento duomenis Lietuvos Respublikos Metinė infliacija (pagal vartotojų kainų indeksą (VKI)) pasiekia 7 ar daugiau procentų arba </w:t>
      </w:r>
      <w:r w:rsidR="004A0CCF">
        <w:rPr>
          <w:rFonts w:ascii="Calibri" w:eastAsiaTheme="minorHAnsi" w:hAnsi="Calibri" w:cs="Calibri"/>
          <w:sz w:val="22"/>
          <w:szCs w:val="22"/>
        </w:rPr>
        <w:t>m</w:t>
      </w:r>
      <w:r w:rsidR="004A0CCF" w:rsidRPr="004A0CCF">
        <w:rPr>
          <w:rFonts w:ascii="Calibri" w:eastAsiaTheme="minorHAnsi" w:hAnsi="Calibri" w:cs="Calibri"/>
          <w:sz w:val="22"/>
          <w:szCs w:val="22"/>
        </w:rPr>
        <w:t xml:space="preserve">etinė defliacija pasiekia -7 ar mažiau procentų ribą (duomenų šaltinis - </w:t>
      </w:r>
      <w:hyperlink r:id="rId6" w:history="1">
        <w:r w:rsidR="004A0CCF" w:rsidRPr="004A0CCF">
          <w:rPr>
            <w:rStyle w:val="Hyperlink"/>
            <w:rFonts w:ascii="Calibri" w:eastAsiaTheme="minorHAnsi" w:hAnsi="Calibri" w:cs="Calibri"/>
            <w:color w:val="0070C0"/>
            <w:sz w:val="22"/>
            <w:szCs w:val="22"/>
          </w:rPr>
          <w:t>http://www.stat.gov.lt</w:t>
        </w:r>
      </w:hyperlink>
      <w:r w:rsidR="004A0CCF" w:rsidRPr="004A0CCF">
        <w:rPr>
          <w:rFonts w:ascii="Calibri" w:eastAsiaTheme="minorHAnsi" w:hAnsi="Calibri" w:cs="Calibri"/>
          <w:sz w:val="22"/>
          <w:szCs w:val="22"/>
        </w:rPr>
        <w:t>)</w:t>
      </w:r>
      <w:r w:rsidRPr="00406D5B">
        <w:rPr>
          <w:rFonts w:ascii="Calibri" w:eastAsiaTheme="minorHAnsi" w:hAnsi="Calibri" w:cs="Calibri"/>
          <w:sz w:val="22"/>
          <w:szCs w:val="22"/>
        </w:rPr>
        <w:t>.</w:t>
      </w:r>
    </w:p>
    <w:p w14:paraId="5EF7AFA8" w14:textId="77777777" w:rsidR="00DE392A" w:rsidRPr="00406D5B" w:rsidRDefault="00DE392A" w:rsidP="00624A3B">
      <w:pPr>
        <w:tabs>
          <w:tab w:val="left" w:pos="284"/>
        </w:tabs>
        <w:ind w:firstLine="709"/>
        <w:jc w:val="both"/>
        <w:rPr>
          <w:rFonts w:ascii="Calibri" w:eastAsiaTheme="minorHAnsi" w:hAnsi="Calibri" w:cs="Calibri"/>
          <w:sz w:val="22"/>
          <w:szCs w:val="22"/>
        </w:rPr>
      </w:pPr>
      <w:r w:rsidRPr="00406D5B">
        <w:rPr>
          <w:rFonts w:ascii="Calibri" w:eastAsiaTheme="minorHAnsi" w:hAnsi="Calibri" w:cs="Calibri"/>
          <w:sz w:val="22"/>
          <w:szCs w:val="22"/>
        </w:rPr>
        <w:t>20.1.2. Įkainių/kainos perskaičiavimą inicijuojanti Šalis turi informuoti kitą Šalį raštu apie pageidavimą perskaičiuoti Įkainius/kainą.</w:t>
      </w:r>
    </w:p>
    <w:p w14:paraId="5F1AB4C5" w14:textId="77777777" w:rsidR="00DE392A" w:rsidRPr="00406D5B" w:rsidRDefault="00DE392A" w:rsidP="00624A3B">
      <w:pPr>
        <w:tabs>
          <w:tab w:val="left" w:pos="284"/>
        </w:tabs>
        <w:spacing w:after="120"/>
        <w:ind w:firstLine="709"/>
        <w:jc w:val="both"/>
        <w:rPr>
          <w:rFonts w:ascii="Calibri" w:eastAsiaTheme="minorHAnsi" w:hAnsi="Calibri" w:cs="Calibri"/>
          <w:sz w:val="22"/>
          <w:szCs w:val="22"/>
        </w:rPr>
      </w:pPr>
      <w:r w:rsidRPr="00406D5B">
        <w:rPr>
          <w:rFonts w:ascii="Calibri" w:eastAsiaTheme="minorHAnsi" w:hAnsi="Calibri" w:cs="Calibri"/>
          <w:sz w:val="22"/>
          <w:szCs w:val="22"/>
        </w:rPr>
        <w:lastRenderedPageBreak/>
        <w:t>20.2. Įkainiai/kaina perskaičiuojami(a) pagal žemiau pateiktą formulę:</w:t>
      </w:r>
    </w:p>
    <w:p w14:paraId="1E95C342" w14:textId="3742E33C" w:rsidR="00DE392A" w:rsidRPr="00406D5B" w:rsidRDefault="00DE392A" w:rsidP="00624A3B">
      <w:pPr>
        <w:spacing w:after="120"/>
        <w:ind w:firstLine="709"/>
        <w:jc w:val="both"/>
        <w:rPr>
          <w:rFonts w:ascii="Calibri" w:eastAsiaTheme="minorHAnsi" w:hAnsi="Calibri" w:cs="Calibri"/>
          <w:i/>
          <w:iCs/>
          <w:sz w:val="22"/>
          <w:szCs w:val="22"/>
        </w:rPr>
      </w:pPr>
      <w:proofErr w:type="spellStart"/>
      <w:r w:rsidRPr="00406D5B">
        <w:rPr>
          <w:rFonts w:ascii="Calibri" w:eastAsiaTheme="minorHAnsi" w:hAnsi="Calibri" w:cs="Calibri"/>
          <w:i/>
          <w:iCs/>
          <w:sz w:val="22"/>
          <w:szCs w:val="22"/>
        </w:rPr>
        <w:t>C</w:t>
      </w:r>
      <w:r w:rsidRPr="00406D5B">
        <w:rPr>
          <w:rFonts w:ascii="Calibri" w:eastAsiaTheme="minorHAnsi" w:hAnsi="Calibri" w:cs="Calibri"/>
          <w:i/>
          <w:iCs/>
          <w:sz w:val="22"/>
          <w:szCs w:val="22"/>
          <w:vertAlign w:val="subscript"/>
        </w:rPr>
        <w:t>pn</w:t>
      </w:r>
      <w:proofErr w:type="spellEnd"/>
      <w:r w:rsidRPr="00406D5B">
        <w:rPr>
          <w:rFonts w:ascii="Calibri" w:eastAsiaTheme="minorHAnsi" w:hAnsi="Calibri" w:cs="Calibri"/>
          <w:i/>
          <w:iCs/>
          <w:sz w:val="22"/>
          <w:szCs w:val="22"/>
        </w:rPr>
        <w:t xml:space="preserve"> = </w:t>
      </w:r>
      <w:proofErr w:type="spellStart"/>
      <w:r w:rsidRPr="00406D5B">
        <w:rPr>
          <w:rFonts w:ascii="Calibri" w:eastAsiaTheme="minorHAnsi" w:hAnsi="Calibri" w:cs="Calibri"/>
          <w:i/>
          <w:iCs/>
          <w:sz w:val="22"/>
          <w:szCs w:val="22"/>
        </w:rPr>
        <w:t>S</w:t>
      </w:r>
      <w:r w:rsidRPr="00406D5B">
        <w:rPr>
          <w:rFonts w:ascii="Calibri" w:eastAsiaTheme="minorHAnsi" w:hAnsi="Calibri" w:cs="Calibri"/>
          <w:i/>
          <w:iCs/>
          <w:sz w:val="22"/>
          <w:szCs w:val="22"/>
          <w:vertAlign w:val="subscript"/>
        </w:rPr>
        <w:t>n</w:t>
      </w:r>
      <w:proofErr w:type="spellEnd"/>
      <w:r w:rsidRPr="00406D5B">
        <w:rPr>
          <w:rFonts w:ascii="Calibri" w:eastAsiaTheme="minorHAnsi" w:hAnsi="Calibri" w:cs="Calibri"/>
          <w:i/>
          <w:iCs/>
          <w:sz w:val="22"/>
          <w:szCs w:val="22"/>
        </w:rPr>
        <w:t xml:space="preserve"> x (1 + (I – X) / 100)</w:t>
      </w:r>
    </w:p>
    <w:p w14:paraId="72707EB6" w14:textId="57DC3DFC" w:rsidR="00DE392A" w:rsidRPr="00406D5B" w:rsidRDefault="00DE392A" w:rsidP="00624A3B">
      <w:pPr>
        <w:spacing w:after="120"/>
        <w:ind w:firstLine="709"/>
        <w:jc w:val="both"/>
        <w:rPr>
          <w:rFonts w:ascii="Calibri" w:eastAsiaTheme="minorHAnsi" w:hAnsi="Calibri" w:cs="Calibri"/>
          <w:sz w:val="22"/>
          <w:szCs w:val="22"/>
        </w:rPr>
      </w:pPr>
      <w:proofErr w:type="spellStart"/>
      <w:r w:rsidRPr="00406D5B">
        <w:rPr>
          <w:rFonts w:ascii="Calibri" w:eastAsiaTheme="minorHAnsi" w:hAnsi="Calibri" w:cs="Calibri"/>
          <w:sz w:val="22"/>
          <w:szCs w:val="22"/>
        </w:rPr>
        <w:t>C</w:t>
      </w:r>
      <w:r w:rsidRPr="00406D5B">
        <w:rPr>
          <w:rFonts w:ascii="Calibri" w:eastAsiaTheme="minorHAnsi" w:hAnsi="Calibri" w:cs="Calibri"/>
          <w:sz w:val="22"/>
          <w:szCs w:val="22"/>
          <w:vertAlign w:val="subscript"/>
        </w:rPr>
        <w:t>pn</w:t>
      </w:r>
      <w:proofErr w:type="spellEnd"/>
      <w:r w:rsidRPr="00406D5B">
        <w:rPr>
          <w:rFonts w:ascii="Calibri" w:eastAsiaTheme="minorHAnsi" w:hAnsi="Calibri" w:cs="Calibri"/>
          <w:sz w:val="22"/>
          <w:szCs w:val="22"/>
        </w:rPr>
        <w:t xml:space="preserve"> – perskaičiuotas(a) </w:t>
      </w:r>
      <w:r w:rsidRPr="00406D5B">
        <w:rPr>
          <w:rFonts w:ascii="Calibri" w:eastAsiaTheme="minorHAnsi" w:hAnsi="Calibri" w:cs="Calibri"/>
          <w:iCs/>
          <w:sz w:val="22"/>
          <w:szCs w:val="22"/>
        </w:rPr>
        <w:t>Paslaugoms</w:t>
      </w:r>
      <w:r w:rsidRPr="00406D5B">
        <w:rPr>
          <w:rFonts w:ascii="Calibri" w:eastAsiaTheme="minorHAnsi" w:hAnsi="Calibri" w:cs="Calibri"/>
          <w:sz w:val="22"/>
          <w:szCs w:val="22"/>
        </w:rPr>
        <w:t xml:space="preserve"> taikomas įkainis/kaina;</w:t>
      </w:r>
    </w:p>
    <w:p w14:paraId="57E2AC4D" w14:textId="77777777" w:rsidR="00DE392A" w:rsidRPr="00406D5B" w:rsidRDefault="00DE392A" w:rsidP="00624A3B">
      <w:pPr>
        <w:spacing w:after="120"/>
        <w:ind w:firstLine="709"/>
        <w:jc w:val="both"/>
        <w:rPr>
          <w:rFonts w:ascii="Calibri" w:eastAsiaTheme="minorHAnsi" w:hAnsi="Calibri" w:cs="Calibri"/>
          <w:sz w:val="22"/>
          <w:szCs w:val="22"/>
        </w:rPr>
      </w:pPr>
      <w:proofErr w:type="spellStart"/>
      <w:r w:rsidRPr="00406D5B">
        <w:rPr>
          <w:rFonts w:ascii="Calibri" w:eastAsiaTheme="minorHAnsi" w:hAnsi="Calibri" w:cs="Calibri"/>
          <w:sz w:val="22"/>
          <w:szCs w:val="22"/>
        </w:rPr>
        <w:t>S</w:t>
      </w:r>
      <w:r w:rsidRPr="00406D5B">
        <w:rPr>
          <w:rFonts w:ascii="Calibri" w:eastAsiaTheme="minorHAnsi" w:hAnsi="Calibri" w:cs="Calibri"/>
          <w:sz w:val="22"/>
          <w:szCs w:val="22"/>
          <w:vertAlign w:val="subscript"/>
        </w:rPr>
        <w:t>n</w:t>
      </w:r>
      <w:proofErr w:type="spellEnd"/>
      <w:r w:rsidRPr="00406D5B">
        <w:rPr>
          <w:rFonts w:ascii="Calibri" w:eastAsiaTheme="minorHAnsi" w:hAnsi="Calibri" w:cs="Calibri"/>
          <w:sz w:val="22"/>
          <w:szCs w:val="22"/>
        </w:rPr>
        <w:t xml:space="preserve"> – Sutartyje numatytas(a) </w:t>
      </w:r>
      <w:r w:rsidRPr="00406D5B">
        <w:rPr>
          <w:rFonts w:ascii="Calibri" w:eastAsiaTheme="minorHAnsi" w:hAnsi="Calibri" w:cs="Calibri"/>
          <w:iCs/>
          <w:sz w:val="22"/>
          <w:szCs w:val="22"/>
        </w:rPr>
        <w:t xml:space="preserve">Paslaugoms </w:t>
      </w:r>
      <w:r w:rsidRPr="00406D5B">
        <w:rPr>
          <w:rFonts w:ascii="Calibri" w:eastAsiaTheme="minorHAnsi" w:hAnsi="Calibri" w:cs="Calibri"/>
          <w:sz w:val="22"/>
          <w:szCs w:val="22"/>
        </w:rPr>
        <w:t>taikomas įkainis/kaina.</w:t>
      </w:r>
    </w:p>
    <w:p w14:paraId="3FAC205D" w14:textId="292D20A6" w:rsidR="00DE392A" w:rsidRPr="00406D5B" w:rsidRDefault="00DE392A" w:rsidP="00624A3B">
      <w:pPr>
        <w:spacing w:after="120"/>
        <w:ind w:firstLine="709"/>
        <w:jc w:val="both"/>
        <w:rPr>
          <w:rFonts w:ascii="Calibri" w:eastAsiaTheme="minorHAnsi" w:hAnsi="Calibri" w:cs="Calibri"/>
          <w:sz w:val="22"/>
          <w:szCs w:val="22"/>
        </w:rPr>
      </w:pPr>
      <w:r w:rsidRPr="00406D5B">
        <w:rPr>
          <w:rFonts w:ascii="Calibri" w:eastAsiaTheme="minorHAnsi" w:hAnsi="Calibri" w:cs="Calibri"/>
          <w:sz w:val="22"/>
          <w:szCs w:val="22"/>
        </w:rPr>
        <w:t xml:space="preserve">I – VKI </w:t>
      </w:r>
      <w:r w:rsidR="009C5550" w:rsidRPr="00406D5B">
        <w:rPr>
          <w:rFonts w:ascii="Calibri" w:eastAsiaTheme="minorHAnsi" w:hAnsi="Calibri" w:cs="Calibri"/>
          <w:sz w:val="22"/>
          <w:szCs w:val="22"/>
        </w:rPr>
        <w:t>dydis procentais</w:t>
      </w:r>
      <w:r w:rsidR="009C5550" w:rsidRPr="00406D5B">
        <w:rPr>
          <w:rFonts w:ascii="Calibri" w:eastAsiaTheme="minorHAnsi" w:hAnsi="Calibri" w:cs="Calibri"/>
          <w:bCs/>
          <w:sz w:val="22"/>
          <w:szCs w:val="22"/>
        </w:rPr>
        <w:t xml:space="preserve"> </w:t>
      </w:r>
      <w:r w:rsidRPr="00406D5B">
        <w:rPr>
          <w:rFonts w:ascii="Calibri" w:eastAsiaTheme="minorHAnsi" w:hAnsi="Calibri" w:cs="Calibri"/>
          <w:bCs/>
          <w:sz w:val="22"/>
          <w:szCs w:val="22"/>
        </w:rPr>
        <w:t>(kai VKI rodiklis neigiamas, procentas įrašomas su minuso ženklu)</w:t>
      </w:r>
      <w:r w:rsidRPr="00406D5B">
        <w:rPr>
          <w:rFonts w:ascii="Calibri" w:eastAsiaTheme="minorHAnsi" w:hAnsi="Calibri" w:cs="Calibri"/>
          <w:sz w:val="22"/>
          <w:szCs w:val="22"/>
        </w:rPr>
        <w:t xml:space="preserve">. </w:t>
      </w:r>
      <w:r w:rsidR="004A0CCF" w:rsidRPr="004A0CCF">
        <w:rPr>
          <w:rFonts w:ascii="Calibri" w:eastAsiaTheme="minorHAnsi" w:hAnsi="Calibri" w:cs="Calibri"/>
          <w:sz w:val="22"/>
          <w:szCs w:val="22"/>
        </w:rPr>
        <w:t>Perskaičiavimui taikomas paskutinį prieš prašymo perskaičiuoti Įkainius</w:t>
      </w:r>
      <w:r w:rsidR="004A0CCF">
        <w:rPr>
          <w:rFonts w:ascii="Calibri" w:eastAsiaTheme="minorHAnsi" w:hAnsi="Calibri" w:cs="Calibri"/>
          <w:sz w:val="22"/>
          <w:szCs w:val="22"/>
        </w:rPr>
        <w:t>/kainą</w:t>
      </w:r>
      <w:r w:rsidR="004A0CCF" w:rsidRPr="004A0CCF">
        <w:rPr>
          <w:rFonts w:ascii="Calibri" w:eastAsiaTheme="minorHAnsi" w:hAnsi="Calibri" w:cs="Calibri"/>
          <w:sz w:val="22"/>
          <w:szCs w:val="22"/>
        </w:rPr>
        <w:t xml:space="preserve"> pateikimo mėnesį paskelbtas Lietuvos Respublikos </w:t>
      </w:r>
      <w:r w:rsidR="004A0CCF">
        <w:rPr>
          <w:rFonts w:ascii="Calibri" w:eastAsiaTheme="minorHAnsi" w:hAnsi="Calibri" w:cs="Calibri"/>
          <w:sz w:val="22"/>
          <w:szCs w:val="22"/>
        </w:rPr>
        <w:t>m</w:t>
      </w:r>
      <w:r w:rsidR="004A0CCF" w:rsidRPr="004A0CCF">
        <w:rPr>
          <w:rFonts w:ascii="Calibri" w:eastAsiaTheme="minorHAnsi" w:hAnsi="Calibri" w:cs="Calibri"/>
          <w:sz w:val="22"/>
          <w:szCs w:val="22"/>
        </w:rPr>
        <w:t>etinės infliacijos / defliacijos rodiklis</w:t>
      </w:r>
      <w:r w:rsidR="009C5550">
        <w:rPr>
          <w:rFonts w:ascii="Calibri" w:eastAsiaTheme="minorHAnsi" w:hAnsi="Calibri" w:cs="Calibri"/>
          <w:sz w:val="22"/>
          <w:szCs w:val="22"/>
        </w:rPr>
        <w:t>;</w:t>
      </w:r>
    </w:p>
    <w:p w14:paraId="6007CA75" w14:textId="60B0BC4C" w:rsidR="00DE392A" w:rsidRPr="00406D5B" w:rsidRDefault="00DE392A" w:rsidP="00624A3B">
      <w:pPr>
        <w:spacing w:after="120"/>
        <w:ind w:firstLine="709"/>
        <w:jc w:val="both"/>
        <w:rPr>
          <w:rFonts w:ascii="Calibri" w:eastAsiaTheme="minorHAnsi" w:hAnsi="Calibri" w:cs="Calibri"/>
          <w:sz w:val="22"/>
          <w:szCs w:val="22"/>
        </w:rPr>
      </w:pPr>
      <w:r w:rsidRPr="00406D5B">
        <w:rPr>
          <w:rFonts w:ascii="Calibri" w:eastAsiaTheme="minorHAnsi" w:hAnsi="Calibri" w:cs="Calibri"/>
          <w:sz w:val="22"/>
          <w:szCs w:val="22"/>
          <w:lang w:eastAsia="lt-LT"/>
        </w:rPr>
        <w:t xml:space="preserve">X </w:t>
      </w:r>
      <w:r w:rsidRPr="00406D5B">
        <w:rPr>
          <w:rFonts w:ascii="Calibri" w:eastAsiaTheme="minorHAnsi" w:hAnsi="Calibri" w:cs="Calibri"/>
          <w:sz w:val="22"/>
          <w:szCs w:val="22"/>
        </w:rPr>
        <w:t xml:space="preserve">- kai VKI rodiklis neigiamas </w:t>
      </w:r>
      <w:r w:rsidR="004A0CCF">
        <w:rPr>
          <w:rFonts w:ascii="Calibri" w:eastAsiaTheme="minorHAnsi" w:hAnsi="Calibri" w:cs="Calibri"/>
          <w:sz w:val="22"/>
          <w:szCs w:val="22"/>
        </w:rPr>
        <w:t xml:space="preserve">-7, </w:t>
      </w:r>
      <w:r w:rsidRPr="00406D5B">
        <w:rPr>
          <w:rFonts w:ascii="Calibri" w:eastAsiaTheme="minorHAnsi" w:hAnsi="Calibri" w:cs="Calibri"/>
          <w:sz w:val="22"/>
          <w:szCs w:val="22"/>
        </w:rPr>
        <w:t xml:space="preserve">kai VKI rodiklis teigiamas </w:t>
      </w:r>
      <w:r w:rsidR="004A0CCF">
        <w:rPr>
          <w:rFonts w:ascii="Calibri" w:eastAsiaTheme="minorHAnsi" w:hAnsi="Calibri" w:cs="Calibri"/>
          <w:sz w:val="22"/>
          <w:szCs w:val="22"/>
        </w:rPr>
        <w:t>7.</w:t>
      </w:r>
    </w:p>
    <w:p w14:paraId="5819A5A9" w14:textId="77777777" w:rsidR="00DE392A" w:rsidRPr="00406D5B" w:rsidRDefault="00DE392A" w:rsidP="00624A3B">
      <w:pPr>
        <w:tabs>
          <w:tab w:val="left" w:pos="284"/>
        </w:tabs>
        <w:ind w:firstLine="709"/>
        <w:jc w:val="both"/>
        <w:rPr>
          <w:rFonts w:ascii="Calibri" w:eastAsiaTheme="minorHAnsi" w:hAnsi="Calibri" w:cs="Calibri"/>
          <w:sz w:val="22"/>
          <w:szCs w:val="22"/>
        </w:rPr>
      </w:pPr>
      <w:r w:rsidRPr="00406D5B">
        <w:rPr>
          <w:rFonts w:ascii="Calibri" w:eastAsiaTheme="minorHAnsi" w:hAnsi="Calibri" w:cs="Calibri"/>
          <w:sz w:val="22"/>
          <w:szCs w:val="22"/>
        </w:rPr>
        <w:t>20.3. Perskaičiuoti(a) įkainiai/kaina įsigalioja nuo abiejų Šalių susitarimo dėl Sutarties pakeitimo pasirašymo dienos, jei pačiame susitarime nenumatyta kitaip.</w:t>
      </w:r>
    </w:p>
    <w:p w14:paraId="595C0C8B" w14:textId="5294904C" w:rsidR="00DE392A" w:rsidRPr="00406D5B" w:rsidRDefault="00DE392A" w:rsidP="002A5F0E">
      <w:pPr>
        <w:tabs>
          <w:tab w:val="left" w:pos="284"/>
        </w:tabs>
        <w:ind w:firstLine="709"/>
        <w:jc w:val="both"/>
        <w:rPr>
          <w:rFonts w:ascii="Calibri" w:eastAsiaTheme="minorHAnsi" w:hAnsi="Calibri" w:cs="Calibri"/>
          <w:sz w:val="22"/>
          <w:szCs w:val="22"/>
        </w:rPr>
      </w:pPr>
      <w:r w:rsidRPr="00406D5B">
        <w:rPr>
          <w:rFonts w:ascii="Calibri" w:eastAsiaTheme="minorHAnsi" w:hAnsi="Calibri" w:cs="Calibri"/>
          <w:sz w:val="22"/>
          <w:szCs w:val="22"/>
        </w:rPr>
        <w:t>20.4. Už Paslaugas, užsakytas iki susitarimo dėl įkainių/kainos perskaičiavimo įsigaliojimo dienos, apmokama taikant iki tol galiojusius(ą) įkainius/kainą, o už Paslaugas užsakytas po susitarimo įsigaliojimo dienos, bus apmokama taikant apskaičiuotus(ą) įkainius/kainą po atlikto perskaičiavimo.</w:t>
      </w:r>
    </w:p>
    <w:p w14:paraId="3B5A2084"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21. Į Sutarties kainą turi būti įskaičiuota Paslaugų kaina, visos su Paslaugų teikimu susijusios išlaidos ir mokesčiai. Į Paslaugų įkainius turi būti įskaičiuotos visos su Paslaugų teikimu susijusios išlaidos ir mokesčiai. Paslaugų teikėjas į Sutarties kainą (paslaugų įkainius) privalo įskaičiuoti visas su paslaugų teikimu susijusias išlaidas, įskaitant, bet neapsiribojant:</w:t>
      </w:r>
    </w:p>
    <w:p w14:paraId="0B9E30A3"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21.1. transportavimo išlaidas;</w:t>
      </w:r>
    </w:p>
    <w:p w14:paraId="4EBC9808"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21.2. pakavimo, pakrovimo, tranzito, iškrovimo, išpakavimo, tikrinimo, draudimo ir kitas su paslaugų teikimu susijusias išlaidas;</w:t>
      </w:r>
    </w:p>
    <w:p w14:paraId="34215B4D"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21.3. visas su dokumentų, kurių reikalauja Pirkėjas, rengimu ir pateikimu susijusias išlaidas;</w:t>
      </w:r>
    </w:p>
    <w:p w14:paraId="7EB85E21"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14:paraId="02000AEF"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21.5. naudojimo ir priežiūros taisyklių bei instrukcijų, numatytų Techninėje specifikacijoje, pateikimo išlaidas;</w:t>
      </w:r>
    </w:p>
    <w:p w14:paraId="56B01883" w14:textId="77777777" w:rsidR="00DE392A" w:rsidRPr="00406D5B" w:rsidRDefault="00DE392A" w:rsidP="00624A3B">
      <w:pPr>
        <w:widowControl w:val="0"/>
        <w:shd w:val="clear" w:color="auto" w:fill="FFFFFF"/>
        <w:ind w:firstLine="709"/>
        <w:jc w:val="both"/>
        <w:rPr>
          <w:rFonts w:ascii="Calibri" w:hAnsi="Calibri" w:cs="Calibri"/>
          <w:sz w:val="22"/>
          <w:szCs w:val="22"/>
        </w:rPr>
      </w:pPr>
      <w:r w:rsidRPr="00406D5B">
        <w:rPr>
          <w:rFonts w:ascii="Calibri" w:hAnsi="Calibri" w:cs="Calibri"/>
          <w:sz w:val="22"/>
          <w:szCs w:val="22"/>
        </w:rPr>
        <w:t>21.6. garantinio remonto išlaidas.</w:t>
      </w:r>
    </w:p>
    <w:p w14:paraId="3CA94171"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22. Užsienio valiutų kursų svyravimo, gamintojų kainų keitimo rizika tenka Paslaugų teikėjui.</w:t>
      </w:r>
    </w:p>
    <w:p w14:paraId="44407374" w14:textId="326D294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23. Atsiskaitoma už faktiškai suteiktas Paslaugas, o jeigu Paslaugos teikiamos etapais – pasibaigus atitinkamam Paslaugų teikimo etapui.</w:t>
      </w:r>
    </w:p>
    <w:p w14:paraId="7799F617" w14:textId="20D554FF"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24. Paslaugos teikiamos Sutarties SS dalyje (arba Sutarties priede (-</w:t>
      </w:r>
      <w:proofErr w:type="spellStart"/>
      <w:r w:rsidRPr="00406D5B">
        <w:rPr>
          <w:rFonts w:ascii="Calibri" w:hAnsi="Calibri" w:cs="Calibri"/>
          <w:sz w:val="22"/>
          <w:szCs w:val="22"/>
        </w:rPr>
        <w:t>uose</w:t>
      </w:r>
      <w:proofErr w:type="spellEnd"/>
      <w:r w:rsidRPr="00406D5B">
        <w:rPr>
          <w:rFonts w:ascii="Calibri" w:hAnsi="Calibri" w:cs="Calibri"/>
          <w:sz w:val="22"/>
          <w:szCs w:val="22"/>
        </w:rPr>
        <w:t>)) numatytais terminais ir tvarka.</w:t>
      </w:r>
    </w:p>
    <w:p w14:paraId="6882BF19" w14:textId="12021208"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25. Paslaugų suteikimas įforminamas Paslaugų teikėjo ir Pirkėjo pasirašomu Paslaugų suteikimo (perdavimo priėmimo) aktu (toliau – Perdavimo aktas). Pasirašydamas Perdavimo aktą Pirkėjas patvirtina, kad Paslaugos suteiktos tinkamai. </w:t>
      </w:r>
    </w:p>
    <w:p w14:paraId="7AEA0DE7"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26. Paslaugų teikėjas įsipareigoja parengti ir pateikti Pirkėjui 2 (du) jo pasirašytus Perdavimo aktų egzempliorius, kuriuose nurodomos suteiktos Paslaugos ir nurodoma Sutarties sąlygas ir suteiktų Paslaugų apimtį atitinkanti kaina.</w:t>
      </w:r>
    </w:p>
    <w:p w14:paraId="00243F5F"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27. Pirkėjas Perdavimo aktą pasirašo per 3 (tris) darbo dienas nuo jo gavimo dienos ir grąžina 1 (vieną) pasirašytą šio akto egzempliorių Paslaugų teikėjui.</w:t>
      </w:r>
    </w:p>
    <w:p w14:paraId="099FDB15"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28. Jeigu Pirkėjas turi pastabų suteiktų Paslaugų rezultatui, jis šias pastabas įrašo Perdavimo akte arba nurodo pastabas, surašydamas atskirą rašto formos dokumentą ir pažymėdamas apie tai Perdavimo akte. Vienas šio rašto egzempliorius kartu su vienu Perdavimo akto egzemplioriumi perduodamas Paslaugų teikėjui.</w:t>
      </w:r>
    </w:p>
    <w:p w14:paraId="54A4779E"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29. Paslaugų teikėjas privalo (iki PVM sąskaitos faktūros už Perdavimo akte nurodytas Paslaugas pateikimo) ištaisyti Pirkėjo nurodytus Paslaugų teikimo trūkumus ne vėliau kaip per 3 (tris) darbo dienas, nebent Šalys susitartų dėl kito termino.</w:t>
      </w:r>
    </w:p>
    <w:p w14:paraId="448DB916" w14:textId="15F562BA"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30. Pirkėjas už suteiktas tinkamas Paslaugas sumoka Paslaugų teikėjui per 30 dienų nuo PVM sąskaitos faktūros gavimo dienos </w:t>
      </w:r>
      <w:r w:rsidRPr="00406D5B">
        <w:rPr>
          <w:rFonts w:ascii="Calibri" w:hAnsi="Calibri" w:cs="Calibri"/>
          <w:i/>
          <w:sz w:val="22"/>
          <w:szCs w:val="22"/>
        </w:rPr>
        <w:t>(arba per Sutarties SS dalyje nurodytą terminą)</w:t>
      </w:r>
      <w:r w:rsidRPr="00406D5B">
        <w:rPr>
          <w:rFonts w:ascii="Calibri" w:hAnsi="Calibri" w:cs="Calibri"/>
          <w:sz w:val="22"/>
          <w:szCs w:val="22"/>
        </w:rPr>
        <w:t xml:space="preserve"> mokėjimo pavedimu į Paslaugų teikėjo PVM sąskaitoje faktūroje nurodytą banko sąskaitą.</w:t>
      </w:r>
    </w:p>
    <w:p w14:paraId="0C02639A" w14:textId="01D92FBF" w:rsidR="00DE392A" w:rsidRPr="00406D5B" w:rsidRDefault="00DE392A" w:rsidP="00624A3B">
      <w:pPr>
        <w:ind w:firstLine="709"/>
        <w:jc w:val="both"/>
        <w:rPr>
          <w:rFonts w:ascii="Calibri" w:hAnsi="Calibri" w:cs="Calibri"/>
          <w:bCs/>
          <w:iCs/>
          <w:sz w:val="22"/>
          <w:szCs w:val="22"/>
        </w:rPr>
      </w:pPr>
      <w:r w:rsidRPr="00406D5B">
        <w:rPr>
          <w:rFonts w:ascii="Calibri" w:hAnsi="Calibri" w:cs="Calibri"/>
          <w:sz w:val="22"/>
          <w:szCs w:val="22"/>
        </w:rPr>
        <w:lastRenderedPageBreak/>
        <w:t>31. Paslaugų teikėjui mokama pagal jo per informacinę sistemą „E sąskaita“ pateiktą PVM sąskaitą faktūrą.</w:t>
      </w:r>
      <w:r w:rsidRPr="00406D5B">
        <w:rPr>
          <w:rFonts w:ascii="Calibri" w:hAnsi="Calibri" w:cs="Calibri"/>
          <w:bCs/>
          <w:iCs/>
          <w:sz w:val="22"/>
          <w:szCs w:val="22"/>
        </w:rPr>
        <w:t xml:space="preserve"> Elektroninės paslaugos „E. sąskaita“ svetainė pasiekiama adresu </w:t>
      </w:r>
      <w:hyperlink r:id="rId7" w:history="1">
        <w:r w:rsidRPr="00406D5B">
          <w:rPr>
            <w:rFonts w:ascii="Calibri" w:hAnsi="Calibri" w:cs="Calibri"/>
            <w:color w:val="000000"/>
            <w:sz w:val="22"/>
            <w:szCs w:val="22"/>
          </w:rPr>
          <w:t>www.esaskaita.eu</w:t>
        </w:r>
      </w:hyperlink>
      <w:r w:rsidRPr="00406D5B">
        <w:rPr>
          <w:rFonts w:ascii="Calibri" w:hAnsi="Calibri" w:cs="Calibri"/>
          <w:color w:val="000000"/>
          <w:sz w:val="22"/>
          <w:szCs w:val="22"/>
        </w:rPr>
        <w:t xml:space="preserve">. </w:t>
      </w:r>
      <w:r w:rsidRPr="00406D5B">
        <w:rPr>
          <w:rFonts w:ascii="Calibri" w:hAnsi="Calibri" w:cs="Calibri"/>
          <w:bCs/>
          <w:iCs/>
          <w:color w:val="000000"/>
          <w:sz w:val="22"/>
          <w:szCs w:val="22"/>
        </w:rPr>
        <w:t>P</w:t>
      </w:r>
      <w:r w:rsidRPr="00406D5B">
        <w:rPr>
          <w:rFonts w:ascii="Calibri" w:hAnsi="Calibri" w:cs="Calibri"/>
          <w:bCs/>
          <w:iCs/>
          <w:sz w:val="22"/>
          <w:szCs w:val="22"/>
        </w:rPr>
        <w:t xml:space="preserve">VM sąskaitoje faktūroje turi būti nurodytas Sutarties numeris ir data. Paslaugų teikėjas turi pateikti PVM sąskaitą faktūrą </w:t>
      </w:r>
      <w:r w:rsidRPr="00406D5B">
        <w:rPr>
          <w:rFonts w:ascii="Calibri" w:hAnsi="Calibri" w:cs="Calibri"/>
          <w:sz w:val="22"/>
          <w:szCs w:val="22"/>
        </w:rPr>
        <w:t>Pirkėjui ne vėliau kaip per 5 darbo dienas nuo Perdavimo akto abiejų Šalių pasirašymo dienos.</w:t>
      </w:r>
    </w:p>
    <w:p w14:paraId="52B3BFEB" w14:textId="04097261" w:rsidR="00DE392A" w:rsidRPr="00406D5B" w:rsidRDefault="00DE392A" w:rsidP="00624A3B">
      <w:pPr>
        <w:ind w:firstLine="709"/>
        <w:jc w:val="both"/>
        <w:rPr>
          <w:rFonts w:ascii="Calibri" w:hAnsi="Calibri" w:cs="Calibri"/>
          <w:sz w:val="22"/>
          <w:szCs w:val="22"/>
        </w:rPr>
      </w:pPr>
      <w:r w:rsidRPr="00406D5B">
        <w:rPr>
          <w:rFonts w:ascii="Calibri" w:hAnsi="Calibri" w:cs="Calibri"/>
          <w:bCs/>
          <w:iCs/>
          <w:sz w:val="22"/>
          <w:szCs w:val="22"/>
        </w:rPr>
        <w:t xml:space="preserve">32. </w:t>
      </w:r>
      <w:r w:rsidRPr="00406D5B">
        <w:rPr>
          <w:rFonts w:ascii="Calibri" w:hAnsi="Calibri" w:cs="Calibri"/>
          <w:sz w:val="22"/>
          <w:szCs w:val="22"/>
        </w:rPr>
        <w:t>Paslaugų teikėjui nepateikus PVM sąskaitos faktūros per Sutarties BS dalies 31 punkte nurodytą sistemą, Pirkėjas turi teisę nevykdyti mokėjimo. Paslaugų teikėjas prisiima visas išlaidas, susijusias su PVM sąskaitos faktūros pateikimu Pirkėjui per informacinę sistemą „E sąskaita“. Pirkėjas neatsako už mokėjimo trikdžius ar vėlavimus, susijusius su informacinės sistemos „E sąskaita“ veikimu.</w:t>
      </w:r>
    </w:p>
    <w:p w14:paraId="54D68452" w14:textId="7975AB5C"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33. Šalys susitaria, kad Pirkėjas turi teisę sulaikyti bet kokius mokėjimus pagal Sutartį, jeigu Paslaugų teikėjas nesuteikia Sutartyje numatytų Paslaugų, arba jas suteikia nekokybiškai, arba neištaiso suteiktų Paslaugų trūkumų.</w:t>
      </w:r>
    </w:p>
    <w:p w14:paraId="449F117C" w14:textId="323BDB21"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34. Trišalės sutarties pagrindu už suteiktas Paslaugas gali būti mokama tiesiogiai atitinkamą Paslaugų dalį suteikusiam Subteikėjui, </w:t>
      </w:r>
      <w:bookmarkStart w:id="1" w:name="_Hlk160091300"/>
      <w:r w:rsidRPr="00406D5B">
        <w:rPr>
          <w:rFonts w:ascii="Calibri" w:hAnsi="Calibri" w:cs="Calibri"/>
          <w:sz w:val="22"/>
          <w:szCs w:val="22"/>
        </w:rPr>
        <w:t xml:space="preserve">jeigu tai nurodyta Sutarties SS dalyje </w:t>
      </w:r>
      <w:bookmarkEnd w:id="1"/>
      <w:r w:rsidRPr="00406D5B">
        <w:rPr>
          <w:rFonts w:ascii="Calibri" w:hAnsi="Calibri" w:cs="Calibri"/>
          <w:sz w:val="22"/>
          <w:szCs w:val="22"/>
        </w:rPr>
        <w:t xml:space="preserve">ir pateiktas rašytinis Paslaugų teikėjo ir jo Subteikėjo prašymas. </w:t>
      </w:r>
    </w:p>
    <w:p w14:paraId="256E97C4" w14:textId="77777777" w:rsidR="00DE392A" w:rsidRPr="00406D5B" w:rsidRDefault="00DE392A" w:rsidP="00DE392A">
      <w:pPr>
        <w:jc w:val="both"/>
        <w:rPr>
          <w:rFonts w:ascii="Calibri" w:hAnsi="Calibri" w:cs="Calibri"/>
          <w:sz w:val="22"/>
          <w:szCs w:val="22"/>
        </w:rPr>
      </w:pPr>
    </w:p>
    <w:p w14:paraId="1EC10C41" w14:textId="77777777" w:rsidR="00DE392A" w:rsidRPr="00406D5B" w:rsidRDefault="00DE392A" w:rsidP="00DE392A">
      <w:pPr>
        <w:jc w:val="center"/>
        <w:rPr>
          <w:rFonts w:ascii="Calibri" w:hAnsi="Calibri" w:cs="Calibri"/>
          <w:b/>
          <w:sz w:val="22"/>
          <w:szCs w:val="22"/>
        </w:rPr>
      </w:pPr>
      <w:r w:rsidRPr="00406D5B">
        <w:rPr>
          <w:rFonts w:ascii="Calibri" w:hAnsi="Calibri" w:cs="Calibri"/>
          <w:b/>
          <w:sz w:val="22"/>
          <w:szCs w:val="22"/>
        </w:rPr>
        <w:t>V. ŠALIŲ ATSAKOMYBĖ</w:t>
      </w:r>
    </w:p>
    <w:p w14:paraId="6EFFC91E" w14:textId="77777777" w:rsidR="00DE392A" w:rsidRPr="00406D5B" w:rsidRDefault="00DE392A" w:rsidP="00DE392A">
      <w:pPr>
        <w:jc w:val="center"/>
        <w:rPr>
          <w:rFonts w:ascii="Calibri" w:hAnsi="Calibri" w:cs="Calibri"/>
          <w:b/>
          <w:sz w:val="22"/>
          <w:szCs w:val="22"/>
        </w:rPr>
      </w:pPr>
    </w:p>
    <w:p w14:paraId="65D363E1" w14:textId="336D72D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35. Laiku nesuteikęs Paslaugų ar jų dalies, tai yra pažeidus Sutarties nustatytą terminą daugiau kaip vieną dieną, Paslaugų teikėjas, Pirkėjui pareikalavus, moka 0,05 procento nesuteiktų Paslaugų ar jų dalies vertės dydžio delspinigius už kiekvieną uždelstą dieną, jeigu Sutarties SS dalyje nenustatyta kitaip.</w:t>
      </w:r>
    </w:p>
    <w:p w14:paraId="79ABA2CD" w14:textId="7D5EA85A"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36. Laiku nesumokėjus už tinkamai suteiktas Paslaugas, Pirkėjas, Paslaugų teikėjui pareikalavus, moka 0,05 procento laiku nesumokėtos sumos dydžio delspinigius už kiekvieną uždelstą dieną, jeigu Sutarties SS dalyje nenustatyta kitaip.</w:t>
      </w:r>
    </w:p>
    <w:p w14:paraId="48917A2C" w14:textId="63F65D1A"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37. Paslaugų teikėjas privalo visiškai atlyginti Pirkėjo nuostolius, atsiradusius dėl netinkamo Paslaugų teikimo ar Paslaugų teikėjui pažeidus kitus savo įsipareigojimus pagal Sutartį. </w:t>
      </w:r>
    </w:p>
    <w:p w14:paraId="1008D2D0" w14:textId="37A8DB6B"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38. Siekdamas ištaisyti netinkamai suteiktų Paslaugų trūkumus, kai Paslaugų teikėjas delsia jas ištaisyti nurodytu laiku, Pirkėjas, įspėjęs Paslaugų teikėją ne vėliau kaip prieš 3 (tris) dienas, turi teisę samdyti trečiuosius asmenis Paslaugų teikimo trūkumams ištaisyti (jeigu tuo nebūtų pažeistos Paslaugų teikėjo autorių teisės ar kitos gamintojo ar paslaugų teikėjo jam suteiktos specialiosios teisės) bei reikalauti iš Paslaugų teikėjo sumų, sumokėtų už taisymo darbus, atlyginimo.</w:t>
      </w:r>
    </w:p>
    <w:p w14:paraId="3D8C2D76" w14:textId="208C0BAE"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39. Jei Paslaugų teikėjas nevykdo savo sutartinių įsipareigojimų arba jos vykdo netinkamai ir dėl to jam yra taikytinos Netesybos, Pirkėjas turi teisę reikalauti Paslaugų teikėjo sumokėti visas pagal Sutartį mokėtinas Netesybų sumas. Prieš pateikdamas reikalavimą sumokėti Pirkėjas raštu per protingą terminą apie tai įspėja Paslaugų teikėją ir nurodo, dėl kokio pažeidimo pateikia šį reikalavimą. Pirkėjas turi teisę vienašališkai išskaičiuoti apskaičiuotas Netesybas iš Paslaugų teikėjui pagal Sutartį mokėtinų sumų.</w:t>
      </w:r>
    </w:p>
    <w:p w14:paraId="45B8CEAD" w14:textId="0E34F44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40. 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 kurių netesybos nepadengia, atlyginimo. Netesybų sumokėjimas neatleidžia Šalių nuo įsipareigojimų pagal Sutartį tinkamo įvykdymo bei nuo pareigos atlyginti nuostolius.</w:t>
      </w:r>
    </w:p>
    <w:p w14:paraId="5DDD8F46" w14:textId="1A7ED16D"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41. Bendra vienos Šalies atsakomybės (netesybų, nuostolių) suma kitai Šaliai negali būti didesnė kaip 100 proc. bendros Sutarties kainos, jeigu Sutarties SS dalyje nenustatyta kitaip.</w:t>
      </w:r>
    </w:p>
    <w:p w14:paraId="17CE54C3" w14:textId="70AF91F1"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42. Paslaugų teikėjas garantuoja Pirkėjui jo patirtų nuostolių atlyginimą dėl bet kokių reikalavimų, kylančių dėl Paslaugų teikėjo Sutarties vykdymo metu padarytų autorių teisių, patentų, licencijų, brėžinių, modelių, prekių pavadinimų ar prekės ženklų arba kitos intelektinės nuosavybė teisės pažeidimų. Paslaugų teikėjas taip pat užtikrina, kad atlygins Pirkėjui bet kokius jo patirtus nuostolius, atsiradusius dėl pateiktų pretenzijų ir (ar) paskirtų baudų, taip pat bet kokius kitus nuostolius, atsiradusius dėl to, kad Paslaugų teikėjas tvarko asmens duomenis, pažeisdamas Sutarties ir teisės aktų sąlygas.</w:t>
      </w:r>
    </w:p>
    <w:p w14:paraId="37D57356" w14:textId="77777777" w:rsidR="00DE392A" w:rsidRPr="00406D5B" w:rsidRDefault="00DE392A" w:rsidP="00DE392A">
      <w:pPr>
        <w:jc w:val="center"/>
        <w:rPr>
          <w:rFonts w:ascii="Calibri" w:hAnsi="Calibri" w:cs="Calibri"/>
          <w:b/>
          <w:sz w:val="22"/>
          <w:szCs w:val="22"/>
        </w:rPr>
      </w:pPr>
    </w:p>
    <w:p w14:paraId="12B67BB1" w14:textId="77777777" w:rsidR="00DE392A" w:rsidRPr="00406D5B" w:rsidRDefault="00DE392A" w:rsidP="00DE392A">
      <w:pPr>
        <w:jc w:val="center"/>
        <w:rPr>
          <w:rFonts w:ascii="Calibri" w:hAnsi="Calibri" w:cs="Calibri"/>
          <w:b/>
          <w:sz w:val="22"/>
          <w:szCs w:val="22"/>
        </w:rPr>
      </w:pPr>
      <w:r w:rsidRPr="00406D5B">
        <w:rPr>
          <w:rFonts w:ascii="Calibri" w:hAnsi="Calibri" w:cs="Calibri"/>
          <w:b/>
          <w:sz w:val="22"/>
          <w:szCs w:val="22"/>
        </w:rPr>
        <w:t xml:space="preserve">VI. NENUGALIMA JĖGA </w:t>
      </w:r>
      <w:r w:rsidRPr="00406D5B">
        <w:rPr>
          <w:rFonts w:ascii="Calibri" w:hAnsi="Calibri" w:cs="Calibri"/>
          <w:b/>
          <w:i/>
          <w:sz w:val="22"/>
          <w:szCs w:val="22"/>
        </w:rPr>
        <w:t>(FORCE MAJEURE)</w:t>
      </w:r>
      <w:r w:rsidRPr="00406D5B">
        <w:rPr>
          <w:rFonts w:ascii="Calibri" w:hAnsi="Calibri" w:cs="Calibri"/>
          <w:b/>
          <w:sz w:val="22"/>
          <w:szCs w:val="22"/>
        </w:rPr>
        <w:t xml:space="preserve"> </w:t>
      </w:r>
    </w:p>
    <w:p w14:paraId="7DB3F9C8" w14:textId="77777777" w:rsidR="00DE392A" w:rsidRPr="00406D5B" w:rsidRDefault="00DE392A" w:rsidP="00DE392A">
      <w:pPr>
        <w:jc w:val="center"/>
        <w:rPr>
          <w:rFonts w:ascii="Calibri" w:hAnsi="Calibri" w:cs="Calibri"/>
          <w:b/>
          <w:sz w:val="22"/>
          <w:szCs w:val="22"/>
        </w:rPr>
      </w:pPr>
    </w:p>
    <w:p w14:paraId="7C826E9B"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43.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406D5B">
        <w:rPr>
          <w:rFonts w:ascii="Calibri" w:hAnsi="Calibri" w:cs="Calibri"/>
          <w:i/>
          <w:iCs/>
          <w:sz w:val="22"/>
          <w:szCs w:val="22"/>
        </w:rPr>
        <w:t>(force majeure)</w:t>
      </w:r>
      <w:r w:rsidRPr="00406D5B">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406D5B">
          <w:rPr>
            <w:rFonts w:ascii="Calibri" w:hAnsi="Calibri" w:cs="Calibri"/>
            <w:sz w:val="22"/>
            <w:szCs w:val="22"/>
          </w:rPr>
          <w:t>1996 m</w:t>
        </w:r>
      </w:smartTag>
      <w:r w:rsidRPr="00406D5B">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406D5B">
        <w:rPr>
          <w:rFonts w:ascii="Calibri" w:hAnsi="Calibri" w:cs="Calibri"/>
          <w:i/>
          <w:iCs/>
          <w:sz w:val="22"/>
          <w:szCs w:val="22"/>
        </w:rPr>
        <w:t>(force majeure)</w:t>
      </w:r>
      <w:r w:rsidRPr="00406D5B">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2DA2160"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44.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753F3D75" w14:textId="77777777" w:rsidR="00DE392A" w:rsidRPr="00406D5B" w:rsidRDefault="00DE392A" w:rsidP="00DE392A">
      <w:pPr>
        <w:jc w:val="both"/>
        <w:rPr>
          <w:rFonts w:ascii="Calibri" w:hAnsi="Calibri" w:cs="Calibri"/>
          <w:b/>
          <w:sz w:val="22"/>
          <w:szCs w:val="22"/>
        </w:rPr>
      </w:pPr>
    </w:p>
    <w:p w14:paraId="1625ACB0" w14:textId="77777777" w:rsidR="00DE392A" w:rsidRPr="00406D5B" w:rsidRDefault="00DE392A" w:rsidP="00DE392A">
      <w:pPr>
        <w:jc w:val="center"/>
        <w:rPr>
          <w:rFonts w:ascii="Calibri" w:hAnsi="Calibri" w:cs="Calibri"/>
          <w:b/>
          <w:sz w:val="22"/>
          <w:szCs w:val="22"/>
        </w:rPr>
      </w:pPr>
      <w:r w:rsidRPr="00406D5B">
        <w:rPr>
          <w:rFonts w:ascii="Calibri" w:hAnsi="Calibri" w:cs="Calibri"/>
          <w:b/>
          <w:sz w:val="22"/>
          <w:szCs w:val="22"/>
        </w:rPr>
        <w:t>VII. KONFIDENCIALUMAS IR ASMENS DUOMENŲ APSAUGA</w:t>
      </w:r>
    </w:p>
    <w:p w14:paraId="3E5EA717" w14:textId="77777777" w:rsidR="00DE392A" w:rsidRPr="00406D5B" w:rsidRDefault="00DE392A" w:rsidP="00DE392A">
      <w:pPr>
        <w:jc w:val="center"/>
        <w:rPr>
          <w:rFonts w:ascii="Calibri" w:hAnsi="Calibri" w:cs="Calibri"/>
          <w:b/>
          <w:sz w:val="22"/>
          <w:szCs w:val="22"/>
        </w:rPr>
      </w:pPr>
    </w:p>
    <w:p w14:paraId="503CFE50" w14:textId="77777777" w:rsidR="00DE392A" w:rsidRPr="00406D5B" w:rsidRDefault="00DE392A" w:rsidP="00624A3B">
      <w:pPr>
        <w:pStyle w:val="0Punktai"/>
        <w:ind w:firstLine="709"/>
        <w:rPr>
          <w:rFonts w:ascii="Calibri" w:hAnsi="Calibri" w:cs="Calibri"/>
          <w:sz w:val="22"/>
          <w:szCs w:val="22"/>
          <w:lang w:eastAsia="en-US"/>
        </w:rPr>
      </w:pPr>
      <w:r w:rsidRPr="00406D5B">
        <w:rPr>
          <w:rFonts w:ascii="Calibri" w:hAnsi="Calibri" w:cs="Calibri"/>
          <w:bCs/>
          <w:sz w:val="22"/>
          <w:szCs w:val="22"/>
        </w:rPr>
        <w:t xml:space="preserve">45. </w:t>
      </w:r>
      <w:r w:rsidRPr="00406D5B">
        <w:rPr>
          <w:rFonts w:ascii="Calibri" w:hAnsi="Calibri" w:cs="Calibri"/>
          <w:sz w:val="22"/>
          <w:szCs w:val="22"/>
          <w:lang w:eastAsia="en-US"/>
        </w:rPr>
        <w:t>Paslaugos (-ų) pagal Sutartį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4EF51E8D"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bCs/>
          <w:sz w:val="22"/>
          <w:szCs w:val="22"/>
        </w:rPr>
        <w:t>46.</w:t>
      </w:r>
      <w:r w:rsidRPr="00406D5B">
        <w:rPr>
          <w:rFonts w:ascii="Calibri" w:hAnsi="Calibri" w:cs="Calibri"/>
          <w:sz w:val="22"/>
          <w:szCs w:val="22"/>
        </w:rPr>
        <w:t xml:space="preserve"> Konfidencialia informacija laikoma:</w:t>
      </w:r>
    </w:p>
    <w:p w14:paraId="2CA1D8BF"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46.1.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5804E2D7"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46.2. kita informacija, pažymėta kaip konfidenciali ar nors ir nepažymėta, bet pagal savo turinį ir pobūdį laikytina konfidencialia;</w:t>
      </w:r>
    </w:p>
    <w:p w14:paraId="4E7F2892"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46.3. kilus neaiškumams, ar informacija yra konfidenciali, Sutarties Šalis turi kreiptis į kitą Šalį dėl šios informacijos kategorijos nustatymo.</w:t>
      </w:r>
    </w:p>
    <w:p w14:paraId="7F445A67"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47. Paslaugų teikėjas įsipareigoja:</w:t>
      </w:r>
    </w:p>
    <w:p w14:paraId="7C4D1ACC" w14:textId="77777777" w:rsidR="00DE392A" w:rsidRPr="00406D5B" w:rsidRDefault="00DE392A" w:rsidP="00624A3B">
      <w:pPr>
        <w:ind w:firstLine="709"/>
        <w:contextualSpacing/>
        <w:jc w:val="both"/>
        <w:rPr>
          <w:rFonts w:ascii="Calibri" w:hAnsi="Calibri" w:cs="Calibri"/>
          <w:sz w:val="22"/>
          <w:szCs w:val="22"/>
        </w:rPr>
      </w:pPr>
      <w:r w:rsidRPr="00406D5B">
        <w:rPr>
          <w:rFonts w:ascii="Calibri" w:hAnsi="Calibri" w:cs="Calibri"/>
          <w:sz w:val="22"/>
          <w:szCs w:val="22"/>
        </w:rPr>
        <w:t>47.1. laikytis konfidencialumo įsipareigojimų ir asmens duomenų apsaugos reikalavimų, naudotis konfidencialia informacija tik Sutarties įsipareigojimų vykdymo tikslais ir tiek, kiek būtina Šalių sutartiniams įsipareigojimams;</w:t>
      </w:r>
    </w:p>
    <w:p w14:paraId="350A0E34"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47.2.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5DCFB1BD"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47.3. nenaudoti konfidencialios informacijos asmeniniams, trečiųjų asmenų poreikiams ar tokiu būdu, kuris pakenktų informaciją perdavusiai Šaliai;</w:t>
      </w:r>
    </w:p>
    <w:p w14:paraId="03E27921"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lastRenderedPageBreak/>
        <w:t>47.4. laikytis šių darbo su konfidencialia informacija nuostatų ir principų:</w:t>
      </w:r>
    </w:p>
    <w:p w14:paraId="224D95D2"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47.4.1. informacijos konfidencialumo – konfidencialios informacijos apsaugos nuo nesankcionuoto paskelbimo;</w:t>
      </w:r>
    </w:p>
    <w:p w14:paraId="157960EC"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47.4.2. vientisumo – konfidencialios informacijos apsaugos nuo nesankcionuoto ar atsitiktinio pakeitimo;</w:t>
      </w:r>
    </w:p>
    <w:p w14:paraId="6C880A15"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47.4.3. prieinamumo – užtikrinimo, kad konfidenciali informacija yra prieinama teisėtiems naudotojams, t. y. asmenims, kurie Paslaugų teikėjo paskirti atsakingais už duomenų / asmens duomenų gavimą pagal Sutartį, ir tik tada, kai ji (konfidenciali informacija) reikalinga siekiant tinkamai vykdyti Sutarties sąlygas;</w:t>
      </w:r>
    </w:p>
    <w:p w14:paraId="39F7CB5B"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47.5. imtis visų teisinių, techninių ir organizacinių priemonių gautos informacijos apsaugoti ir konfidencialumui užtikrinti;</w:t>
      </w:r>
    </w:p>
    <w:p w14:paraId="7241221F"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47.6. nedelsiant pranešti Bendrovei, jeigu Paslaugų teikėjas sužino arba pagrįstai įtaria, kad konfidenciali informacija buvo neteisėtai atskleista tretiesiems asmenims;</w:t>
      </w:r>
    </w:p>
    <w:p w14:paraId="47C6E4B7"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 xml:space="preserve">47.7.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406D5B">
        <w:rPr>
          <w:rFonts w:ascii="Calibri" w:hAnsi="Calibri" w:cs="Calibri"/>
          <w:spacing w:val="-4"/>
          <w:sz w:val="22"/>
          <w:szCs w:val="22"/>
        </w:rPr>
        <w:t>cirt@ans.lt</w:t>
      </w:r>
      <w:proofErr w:type="spellEnd"/>
      <w:r w:rsidRPr="00406D5B">
        <w:rPr>
          <w:rFonts w:ascii="Calibri" w:hAnsi="Calibri" w:cs="Calibri"/>
          <w:spacing w:val="-4"/>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34411839"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48. Paslaugų teikėjas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404B1115"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49. Paslaugų teikėjas turi užtikrinti ir garantuoti, kad jos darbuotojai, kurie teiks Paslaugą (-</w:t>
      </w:r>
      <w:proofErr w:type="spellStart"/>
      <w:r w:rsidRPr="00406D5B">
        <w:rPr>
          <w:rFonts w:ascii="Calibri" w:hAnsi="Calibri" w:cs="Calibri"/>
          <w:spacing w:val="-4"/>
          <w:sz w:val="22"/>
          <w:szCs w:val="22"/>
        </w:rPr>
        <w:t>as</w:t>
      </w:r>
      <w:proofErr w:type="spellEnd"/>
      <w:r w:rsidRPr="00406D5B">
        <w:rPr>
          <w:rFonts w:ascii="Calibri" w:hAnsi="Calibri" w:cs="Calibri"/>
          <w:spacing w:val="-4"/>
          <w:sz w:val="22"/>
          <w:szCs w:val="22"/>
        </w:rPr>
        <w:t>), saugos paslaptyje gautą informaciją tiek Paslaugos (-ų) teikimo metu, tiek pasibaigus Sutarčiai, tiek pasibaigus jo darbuotojų darbo ar kitokiems santykiams su Paslaugos teikėju.</w:t>
      </w:r>
    </w:p>
    <w:p w14:paraId="1ADB2C52"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 xml:space="preserve">50. Jei konfidenciali informacija teikiama elektroninėmis ryšio priemonėmis, ji turi būti šifruojama (pvz., suarchyvuota </w:t>
      </w:r>
      <w:proofErr w:type="spellStart"/>
      <w:r w:rsidRPr="00406D5B">
        <w:rPr>
          <w:rFonts w:ascii="Calibri" w:hAnsi="Calibri" w:cs="Calibri"/>
          <w:i/>
          <w:iCs/>
          <w:spacing w:val="-4"/>
          <w:sz w:val="22"/>
          <w:szCs w:val="22"/>
        </w:rPr>
        <w:t>zip</w:t>
      </w:r>
      <w:proofErr w:type="spellEnd"/>
      <w:r w:rsidRPr="00406D5B">
        <w:rPr>
          <w:rFonts w:ascii="Calibri" w:hAnsi="Calibri" w:cs="Calibri"/>
          <w:spacing w:val="-4"/>
          <w:sz w:val="22"/>
          <w:szCs w:val="22"/>
        </w:rPr>
        <w:t xml:space="preserve"> formatu, apsaugota slaptažodžiu arba dokumentas apsaugomas slaptažodžiu, kuris perduodamas ne ta pačia elektroninio ryšio priemone, kaip teikiama informacija).</w:t>
      </w:r>
    </w:p>
    <w:p w14:paraId="65400986" w14:textId="77777777" w:rsidR="00DE392A" w:rsidRPr="00406D5B" w:rsidRDefault="00DE392A" w:rsidP="00624A3B">
      <w:pPr>
        <w:ind w:firstLine="709"/>
        <w:jc w:val="both"/>
        <w:rPr>
          <w:rFonts w:ascii="Calibri" w:hAnsi="Calibri" w:cs="Calibri"/>
          <w:spacing w:val="-4"/>
          <w:sz w:val="22"/>
          <w:szCs w:val="22"/>
        </w:rPr>
      </w:pPr>
      <w:r w:rsidRPr="00406D5B">
        <w:rPr>
          <w:rFonts w:ascii="Calibri" w:hAnsi="Calibri" w:cs="Calibri"/>
          <w:spacing w:val="-4"/>
          <w:sz w:val="22"/>
          <w:szCs w:val="22"/>
        </w:rPr>
        <w:t>51. Sutartyje ir jos prieduose nurodyti asmens duomenys (vardai, pavardės, pareigos, el. paštas ar telefono numeris) gali būti naudojami tik nustatant Šalių atsakingus asmenis už Sutarties vykdymą ir bendrauti Sutarties vykdymo klausimais.</w:t>
      </w:r>
    </w:p>
    <w:p w14:paraId="64BA3B4F"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pacing w:val="-4"/>
          <w:sz w:val="22"/>
          <w:szCs w:val="22"/>
        </w:rPr>
        <w:t xml:space="preserve">52. Prireikus, kai vykdant Sutartį Šalys turės gauti ar sužinoti kitos Šalies asmens duomenis ir juos tvarkyti </w:t>
      </w:r>
      <w:r w:rsidRPr="00406D5B">
        <w:rPr>
          <w:rFonts w:ascii="Calibri" w:hAnsi="Calibri" w:cs="Calibri"/>
          <w:sz w:val="22"/>
          <w:szCs w:val="22"/>
        </w:rPr>
        <w:t>, sudaromas rašytinis susitarimas dėl asmens duomenų tvarkymo. Toks susitarimas tampa Sutarties priedu.</w:t>
      </w:r>
    </w:p>
    <w:p w14:paraId="5782398A"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53.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39E635EE"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54. Visi asmens duomenys, kurie buvo tvarkomi siekiant įvykdyti Sutartyje numatytus įsipareigojimus, gali būti tvarkomi iki to momento, kai pasibaigia Šalių prievolės pagal Sutartį.</w:t>
      </w:r>
    </w:p>
    <w:p w14:paraId="4FAFBA49"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55. Be išankstinio rašytinio Pirkėjo sutikimo Paslaugų teikėjas neturi teisės panaudoti jokios Sutarties dalies ar Pirkėjo pavadinimo rinkodaros tikslais.</w:t>
      </w:r>
    </w:p>
    <w:p w14:paraId="238A5FA8"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56. Pasibaigus Sutarties galiojimui arba nutraukus Sutartį, Šalys nedelsdamos privalo:</w:t>
      </w:r>
    </w:p>
    <w:p w14:paraId="0E848168"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56.1. grąžinti visą konfidencialią informaciją ją suteikusiai Šaliai arba sunaikinti pateiktą konfidencialią informaciją;</w:t>
      </w:r>
    </w:p>
    <w:p w14:paraId="0C65304D"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56.2.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20FAB252" w14:textId="77777777" w:rsidR="00DE392A" w:rsidRPr="00406D5B" w:rsidRDefault="00DE392A" w:rsidP="00624A3B">
      <w:pPr>
        <w:ind w:firstLine="709"/>
        <w:contextualSpacing/>
        <w:jc w:val="both"/>
        <w:rPr>
          <w:rFonts w:ascii="Calibri" w:hAnsi="Calibri" w:cs="Calibri"/>
          <w:sz w:val="22"/>
          <w:szCs w:val="22"/>
        </w:rPr>
      </w:pPr>
      <w:r w:rsidRPr="00406D5B">
        <w:rPr>
          <w:rFonts w:ascii="Calibri" w:hAnsi="Calibri" w:cs="Calibri"/>
          <w:sz w:val="22"/>
          <w:szCs w:val="22"/>
        </w:rPr>
        <w:t>56.3. kitos Šalies prašymu patvirtinti raštu šiai Šaliai apie konfidencialios informacijos sunaikinimą, nurodant naudotas informacijos naikinimo priemones.</w:t>
      </w:r>
    </w:p>
    <w:p w14:paraId="4C97BE0B" w14:textId="77777777" w:rsidR="00DE392A" w:rsidRPr="00406D5B" w:rsidRDefault="00DE392A" w:rsidP="00624A3B">
      <w:pPr>
        <w:ind w:firstLine="709"/>
        <w:jc w:val="both"/>
        <w:rPr>
          <w:rFonts w:ascii="Calibri" w:hAnsi="Calibri" w:cs="Calibri"/>
          <w:color w:val="000000"/>
          <w:sz w:val="22"/>
          <w:szCs w:val="22"/>
        </w:rPr>
      </w:pPr>
      <w:r w:rsidRPr="00406D5B">
        <w:rPr>
          <w:rFonts w:ascii="Calibri" w:hAnsi="Calibri" w:cs="Calibri"/>
          <w:color w:val="000000"/>
          <w:sz w:val="22"/>
          <w:szCs w:val="22"/>
        </w:rPr>
        <w:lastRenderedPageBreak/>
        <w:t>57.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7462860F" w14:textId="77777777" w:rsidR="00DE392A" w:rsidRPr="00406D5B" w:rsidRDefault="00DE392A" w:rsidP="00624A3B">
      <w:pPr>
        <w:ind w:firstLine="709"/>
        <w:jc w:val="both"/>
        <w:rPr>
          <w:rFonts w:ascii="Calibri" w:hAnsi="Calibri" w:cs="Calibri"/>
          <w:color w:val="000000"/>
          <w:sz w:val="22"/>
          <w:szCs w:val="22"/>
        </w:rPr>
      </w:pPr>
      <w:r w:rsidRPr="00406D5B">
        <w:rPr>
          <w:rFonts w:ascii="Calibri" w:hAnsi="Calibri" w:cs="Calibri"/>
          <w:color w:val="000000"/>
          <w:sz w:val="22"/>
          <w:szCs w:val="22"/>
        </w:rPr>
        <w:t>58. Šalis, pažeidusi Sutarties sąlygas ir perdavusi bet kokią iš kitos Šalies gautą konfidencialią informaciją ar asmens duomenis, susijusius su Sutarties įsipareigojimų vykdymu, tretiesiems asmenims, sumoka nukentėjusiai Šaliai 3 000, 00 EUR (trijų tūkstančių eurų) dydžio baudą (jeigu Sutarties SS dalyje nenustatytas kitas baudos dydis) ir atlygina visus Šalies patirtus nuostolius, kiek jų nepadengia sumokėta bauda Lietuvos Respublikos įstatymų nustatyta tvarka.</w:t>
      </w:r>
      <w:bookmarkStart w:id="2" w:name="_Toc311705886"/>
      <w:bookmarkStart w:id="3" w:name="_Toc322333659"/>
      <w:r w:rsidRPr="00406D5B">
        <w:rPr>
          <w:rFonts w:ascii="Calibri" w:hAnsi="Calibri" w:cs="Calibri"/>
          <w:color w:val="000000"/>
          <w:sz w:val="22"/>
          <w:szCs w:val="22"/>
        </w:rPr>
        <w:t xml:space="preserve"> </w:t>
      </w:r>
    </w:p>
    <w:bookmarkEnd w:id="2"/>
    <w:bookmarkEnd w:id="3"/>
    <w:p w14:paraId="02BDD408" w14:textId="77777777" w:rsidR="00DE392A" w:rsidRPr="00406D5B" w:rsidRDefault="00DE392A" w:rsidP="00624A3B">
      <w:pPr>
        <w:ind w:firstLine="709"/>
        <w:jc w:val="both"/>
        <w:rPr>
          <w:rFonts w:ascii="Calibri" w:hAnsi="Calibri" w:cs="Calibri"/>
          <w:color w:val="000000"/>
          <w:sz w:val="22"/>
          <w:szCs w:val="22"/>
        </w:rPr>
      </w:pPr>
      <w:r w:rsidRPr="00406D5B">
        <w:rPr>
          <w:rFonts w:ascii="Calibri" w:hAnsi="Calibri" w:cs="Calibri"/>
          <w:color w:val="000000"/>
          <w:sz w:val="22"/>
          <w:szCs w:val="22"/>
        </w:rPr>
        <w:t xml:space="preserve">59. Neapribojant Sutarties nuostatų dėl teisės į nuostolių atlyginimą ir atsakomybės taikymo, jeigu Paslaugų teikėjas pažeidžia taikomų teisės aktų reikalavimus, nustatydamas asmens duomenų tvarkymo tikslus ir priemones, Paslaugų teikėjas asmens duomenų tvarkymo požiūriu laikytinas asmens duomenų valdytoju ir tokiu būdu prisiima visą atsakomybę už tokių asmens duomenų tvarkymą. </w:t>
      </w:r>
    </w:p>
    <w:p w14:paraId="477BDDA5" w14:textId="77777777" w:rsidR="00DE392A" w:rsidRPr="00406D5B" w:rsidRDefault="00DE392A" w:rsidP="00624A3B">
      <w:pPr>
        <w:ind w:firstLine="709"/>
        <w:jc w:val="both"/>
        <w:rPr>
          <w:rFonts w:ascii="Calibri" w:hAnsi="Calibri" w:cs="Calibri"/>
          <w:color w:val="000000"/>
          <w:sz w:val="22"/>
          <w:szCs w:val="22"/>
        </w:rPr>
      </w:pPr>
      <w:r w:rsidRPr="00406D5B">
        <w:rPr>
          <w:rFonts w:ascii="Calibri" w:hAnsi="Calibri" w:cs="Calibri"/>
          <w:color w:val="000000"/>
          <w:sz w:val="22"/>
          <w:szCs w:val="22"/>
        </w:rPr>
        <w:t>60. Šio skyriaus nuostatos lieka galioti neterminuotai po Sutarties pasibaigimo ar nutraukimo.</w:t>
      </w:r>
    </w:p>
    <w:p w14:paraId="75F2D942" w14:textId="77777777" w:rsidR="00DE392A" w:rsidRPr="00406D5B" w:rsidRDefault="00DE392A" w:rsidP="00DE392A">
      <w:pPr>
        <w:widowControl w:val="0"/>
        <w:tabs>
          <w:tab w:val="left" w:pos="0"/>
          <w:tab w:val="left" w:pos="993"/>
          <w:tab w:val="left" w:pos="1276"/>
        </w:tabs>
        <w:ind w:firstLine="709"/>
        <w:jc w:val="both"/>
        <w:outlineLvl w:val="1"/>
        <w:rPr>
          <w:rFonts w:ascii="Calibri" w:hAnsi="Calibri" w:cs="Calibri"/>
          <w:b/>
          <w:color w:val="000000"/>
          <w:sz w:val="22"/>
          <w:szCs w:val="22"/>
        </w:rPr>
      </w:pPr>
    </w:p>
    <w:p w14:paraId="0085B36A" w14:textId="77777777" w:rsidR="00DE392A" w:rsidRPr="00406D5B" w:rsidRDefault="00DE392A" w:rsidP="00DE392A">
      <w:pPr>
        <w:jc w:val="center"/>
        <w:rPr>
          <w:rFonts w:ascii="Calibri" w:hAnsi="Calibri" w:cs="Calibri"/>
          <w:b/>
          <w:sz w:val="22"/>
          <w:szCs w:val="22"/>
        </w:rPr>
      </w:pPr>
      <w:r w:rsidRPr="00406D5B">
        <w:rPr>
          <w:rFonts w:ascii="Calibri" w:hAnsi="Calibri" w:cs="Calibri"/>
          <w:b/>
          <w:sz w:val="22"/>
          <w:szCs w:val="22"/>
        </w:rPr>
        <w:t>VIII. SUTARTIES GALIOJIMAS, KEITIMAS IR NUTRAUKIMAS</w:t>
      </w:r>
    </w:p>
    <w:p w14:paraId="2440957E" w14:textId="77777777" w:rsidR="00DE392A" w:rsidRPr="00406D5B" w:rsidRDefault="00DE392A" w:rsidP="00DE392A">
      <w:pPr>
        <w:jc w:val="center"/>
        <w:rPr>
          <w:rFonts w:ascii="Calibri" w:hAnsi="Calibri" w:cs="Calibri"/>
          <w:b/>
          <w:sz w:val="22"/>
          <w:szCs w:val="22"/>
        </w:rPr>
      </w:pPr>
    </w:p>
    <w:p w14:paraId="5CB3CE27" w14:textId="1A7DB31F"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61. Sutartis įsigalioja abiem Šalims ją pasirašius ir Paslaugų teikėjui pateikus Pirkėjui Sutarties įvykdymo užtikrinimo banko garantiją ar draudimo bendrovės laidavimo raštą. Sutarties įvykdymo užtikrinimo sąlyga taikoma, jeigu Sutarties vykdymas turi būti užtikrintas laidavimu arba banko garantija ir tai nurodyta Pirkimo dokumentuose, Pasiūlyme ir Sutarties SS dalyje.</w:t>
      </w:r>
    </w:p>
    <w:p w14:paraId="78F8892A" w14:textId="46ED590A"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62. Sutartis galioja iki visiško sutartinių įsipareigojimų įvykdymo, Paslaugų teikimo termino pabaigos arba Sutarties nutraukimo joje ar teisės aktuose nustatyta tvarka.</w:t>
      </w:r>
    </w:p>
    <w:p w14:paraId="71B3146E" w14:textId="1D7FB271"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63.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nuo pareigos atsiskaityti su Paslaugų teikėju už tinkamas ir kokybiškas Paslaugas, suteiktas iki Sutarties galiojimo termino pabaigos dienos.</w:t>
      </w:r>
    </w:p>
    <w:p w14:paraId="7E23A9AE" w14:textId="5F962113"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64. Sutartis jos galiojimo laikotarpiu gali būti keičiama esant Pirkimų įstatyme nurodytoms sąlygoms. Sutarties keitimu nebus laikomas Sutarties sąlygų koregavimas joje nurodytomis aplinkybėmis, jei šios aplinkybės nustatytos aiškiai ir nedviprasmiškai bei buvo pateiktos Pirkimo dokumentuose.</w:t>
      </w:r>
    </w:p>
    <w:p w14:paraId="393183CE" w14:textId="71337ED8"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65. Sutarties pakeitimai atliekami rašytiniu Šalių susitarimu. Toks susitarimas nuo jo sudarymo dienos tampa neatskiriama Sutarties dalimi.</w:t>
      </w:r>
    </w:p>
    <w:p w14:paraId="3B9A3899" w14:textId="7DBA5A9F"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66. Sutartis gali būti nutraukta:</w:t>
      </w:r>
    </w:p>
    <w:p w14:paraId="267A195B"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66.1. rašytiniu </w:t>
      </w:r>
      <w:r w:rsidRPr="00406D5B">
        <w:rPr>
          <w:rFonts w:ascii="Calibri" w:hAnsi="Calibri" w:cs="Calibri"/>
          <w:bCs/>
          <w:sz w:val="22"/>
          <w:szCs w:val="22"/>
        </w:rPr>
        <w:t>Šalių</w:t>
      </w:r>
      <w:r w:rsidRPr="00406D5B">
        <w:rPr>
          <w:rFonts w:ascii="Calibri" w:hAnsi="Calibri" w:cs="Calibri"/>
          <w:sz w:val="22"/>
          <w:szCs w:val="22"/>
        </w:rPr>
        <w:t xml:space="preserve"> susitarimu; </w:t>
      </w:r>
    </w:p>
    <w:p w14:paraId="352B6E62"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66.2.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5E367387" w14:textId="77777777" w:rsidR="00DE392A" w:rsidRPr="00406D5B" w:rsidRDefault="00DE392A" w:rsidP="00624A3B">
      <w:pPr>
        <w:ind w:firstLine="709"/>
        <w:jc w:val="both"/>
        <w:rPr>
          <w:rFonts w:ascii="Calibri" w:hAnsi="Calibri" w:cs="Calibri"/>
          <w:bCs/>
          <w:sz w:val="22"/>
          <w:szCs w:val="22"/>
        </w:rPr>
      </w:pPr>
      <w:r w:rsidRPr="00406D5B">
        <w:rPr>
          <w:rFonts w:ascii="Calibri" w:hAnsi="Calibri" w:cs="Calibri"/>
          <w:sz w:val="22"/>
          <w:szCs w:val="22"/>
        </w:rPr>
        <w:t xml:space="preserve">66.3 </w:t>
      </w:r>
      <w:r w:rsidRPr="00406D5B">
        <w:rPr>
          <w:rFonts w:ascii="Calibri" w:hAnsi="Calibri" w:cs="Calibri"/>
          <w:bCs/>
          <w:sz w:val="22"/>
          <w:szCs w:val="22"/>
        </w:rPr>
        <w:t>Pirkėjo vienašaliu sprendimu:</w:t>
      </w:r>
    </w:p>
    <w:p w14:paraId="69FAD848"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bCs/>
          <w:sz w:val="22"/>
          <w:szCs w:val="22"/>
        </w:rPr>
        <w:t xml:space="preserve">66.3.1. apie tai raštu ne vėliau kaip </w:t>
      </w:r>
      <w:r w:rsidRPr="00406D5B">
        <w:rPr>
          <w:rFonts w:ascii="Calibri" w:hAnsi="Calibri" w:cs="Calibri"/>
          <w:sz w:val="22"/>
          <w:szCs w:val="22"/>
        </w:rPr>
        <w:t>prieš 15 (penkiolika) dienų įspėjus Paslaugų teikėją, jeigu Paslaugų teikėjas nevykdo, netinkamai vykdo Sutartį ir neištaiso Sutarties pažeidimo per jam papildomai nustatytą terminą. Tokiu atveju Pirkėjas įsipareigoja visiškai atsiskaityti su Paslaugų teikėju už iki Sutarties nutraukimo dienos tinkamai suteiktas Paslaugas;</w:t>
      </w:r>
    </w:p>
    <w:p w14:paraId="574844FB"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66.3.2.</w:t>
      </w:r>
      <w:r w:rsidRPr="00406D5B">
        <w:rPr>
          <w:rFonts w:ascii="Calibri" w:hAnsi="Calibri" w:cs="Calibri"/>
          <w:bCs/>
          <w:sz w:val="22"/>
          <w:szCs w:val="22"/>
        </w:rPr>
        <w:t xml:space="preserve"> apie tai raštu ne vėliau kaip </w:t>
      </w:r>
      <w:r w:rsidRPr="00406D5B">
        <w:rPr>
          <w:rFonts w:ascii="Calibri" w:hAnsi="Calibri" w:cs="Calibri"/>
          <w:sz w:val="22"/>
          <w:szCs w:val="22"/>
        </w:rPr>
        <w:t>prieš 7 (septynias) dienas įspėjus Paslaugų teikėją, kai Paslaugų teikėjas, vykdydamas Sutartį, pažeidžia Antikorupcinės politikos aprašo nuostatas ar Veiklos partnerių elgesio kodekso reikalavimus;</w:t>
      </w:r>
    </w:p>
    <w:p w14:paraId="0A8B3092"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66.3.3. </w:t>
      </w:r>
      <w:r w:rsidRPr="00406D5B">
        <w:rPr>
          <w:rFonts w:ascii="Calibri" w:hAnsi="Calibri" w:cs="Calibri"/>
          <w:bCs/>
          <w:sz w:val="22"/>
          <w:szCs w:val="22"/>
        </w:rPr>
        <w:t xml:space="preserve">apie tai raštu ne vėliau kaip </w:t>
      </w:r>
      <w:r w:rsidRPr="00406D5B">
        <w:rPr>
          <w:rFonts w:ascii="Calibri" w:hAnsi="Calibri" w:cs="Calibri"/>
          <w:sz w:val="22"/>
          <w:szCs w:val="22"/>
        </w:rPr>
        <w:t>prieš 30 (trisdešimt) dienų (jei Sutarties SS dalyje nenustatytas kitas įspėjimo terminas) įspėjus Paslaugų teikėją</w:t>
      </w:r>
      <w:r w:rsidRPr="00406D5B">
        <w:rPr>
          <w:rFonts w:ascii="Calibri" w:hAnsi="Calibri" w:cs="Calibri"/>
          <w:bCs/>
          <w:sz w:val="22"/>
          <w:szCs w:val="22"/>
        </w:rPr>
        <w:t xml:space="preserve">. Tokiu atveju </w:t>
      </w:r>
      <w:r w:rsidRPr="00406D5B">
        <w:rPr>
          <w:rFonts w:ascii="Calibri" w:hAnsi="Calibri" w:cs="Calibri"/>
          <w:sz w:val="22"/>
          <w:szCs w:val="22"/>
        </w:rPr>
        <w:t xml:space="preserve">Pirkėjas įsipareigoja </w:t>
      </w:r>
      <w:r w:rsidRPr="00406D5B">
        <w:rPr>
          <w:rFonts w:ascii="Calibri" w:hAnsi="Calibri" w:cs="Calibri"/>
          <w:sz w:val="22"/>
          <w:szCs w:val="22"/>
        </w:rPr>
        <w:lastRenderedPageBreak/>
        <w:t>visiškai atsiskaityti su Paslaugų teikėju už iki Sutarties nutraukimo dienos tinkamai suteiktas Paslaugas, jokių kitų sumų ir (ar) mokėjimų Pirkėjas mokėti Paslaugų teikėjui neturi;</w:t>
      </w:r>
    </w:p>
    <w:p w14:paraId="18D30D49"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66.3.4. apie tai raštu nedelsiant pranešus Paslaugų teikėjui, kai Lietuvos Respublikos Vyriausybė Lietuvos Respublikos nacionaliniam saugumui užtikrinti svarbių objektų apsaugos įstatymo nustatyta tvarka priima sprendimą, patvirtinantį, kad Sutartis neatitinka nacionalinio saugumo interesų;</w:t>
      </w:r>
    </w:p>
    <w:p w14:paraId="73B15E7E"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 xml:space="preserve">66.3.5. </w:t>
      </w:r>
      <w:r w:rsidRPr="00406D5B">
        <w:rPr>
          <w:rFonts w:ascii="Calibri" w:hAnsi="Calibri" w:cs="Calibri"/>
          <w:bCs/>
          <w:sz w:val="22"/>
          <w:szCs w:val="22"/>
        </w:rPr>
        <w:t xml:space="preserve">apie tai raštu ne vėliau kaip </w:t>
      </w:r>
      <w:r w:rsidRPr="00406D5B">
        <w:rPr>
          <w:rFonts w:ascii="Calibri" w:hAnsi="Calibri" w:cs="Calibri"/>
          <w:sz w:val="22"/>
          <w:szCs w:val="22"/>
        </w:rPr>
        <w:t>prieš 20 (dvidešimt) dienų įspėjus Paslaugų teikėją, jeigu Paslaugų teikėjas nevykdo Sutarties BS dalies 12.7.–12.9. papunkčiuose nustatytų pareigų (jei jos taikomos) arba trukdo Pirkėjui įgyvendinti Sutarties BS 16.4 papunktyje nustatytas teises.</w:t>
      </w:r>
    </w:p>
    <w:p w14:paraId="7682F1B8"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66.4. Paslaugų teikėjo vienašaliu sprendimu apie tai raštu ne vėliau kaip prieš 15 (penkiolika) dienų pranešdamas Pirkėjui, jeigu Pirkėjas daugiau kaip 30 (trisdešimt) dienų nesumoka už pagal Sutartį suteiktas paslaugas.</w:t>
      </w:r>
    </w:p>
    <w:p w14:paraId="18801A0E"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67. Šalis gali bet kuriuo metu nutraukti Sutartį, pranešdama apie tai kitai Sutarties šaliai raštu prieš 15 (penkiolika) dienų, jeigu kita Šalis bankrutuoja, tampa nemoki arba yra likviduojama.</w:t>
      </w:r>
    </w:p>
    <w:p w14:paraId="05744875" w14:textId="77777777" w:rsidR="00DE392A" w:rsidRPr="00406D5B" w:rsidRDefault="00DE392A" w:rsidP="00624A3B">
      <w:pPr>
        <w:ind w:firstLine="709"/>
        <w:jc w:val="both"/>
        <w:rPr>
          <w:rFonts w:ascii="Calibri" w:hAnsi="Calibri" w:cs="Calibri"/>
          <w:sz w:val="22"/>
          <w:szCs w:val="22"/>
        </w:rPr>
      </w:pPr>
    </w:p>
    <w:p w14:paraId="590C5AEA" w14:textId="77777777" w:rsidR="00DE392A" w:rsidRPr="00406D5B" w:rsidRDefault="00DE392A" w:rsidP="00DE392A">
      <w:pPr>
        <w:jc w:val="center"/>
        <w:rPr>
          <w:rFonts w:ascii="Calibri" w:hAnsi="Calibri" w:cs="Calibri"/>
          <w:b/>
          <w:sz w:val="22"/>
          <w:szCs w:val="22"/>
        </w:rPr>
      </w:pPr>
      <w:r w:rsidRPr="00406D5B">
        <w:rPr>
          <w:rFonts w:ascii="Calibri" w:hAnsi="Calibri" w:cs="Calibri"/>
          <w:b/>
          <w:sz w:val="22"/>
          <w:szCs w:val="22"/>
        </w:rPr>
        <w:t>IX. TAIKYTINA TEISĖ IR GINČŲ SPRENDIMAS</w:t>
      </w:r>
    </w:p>
    <w:p w14:paraId="4A089581" w14:textId="77777777" w:rsidR="00DE392A" w:rsidRPr="00406D5B" w:rsidRDefault="00DE392A" w:rsidP="00DE392A">
      <w:pPr>
        <w:jc w:val="center"/>
        <w:rPr>
          <w:rFonts w:ascii="Calibri" w:hAnsi="Calibri" w:cs="Calibri"/>
          <w:b/>
          <w:sz w:val="22"/>
          <w:szCs w:val="22"/>
        </w:rPr>
      </w:pPr>
    </w:p>
    <w:p w14:paraId="465C4F2E" w14:textId="1A62B591" w:rsidR="00DE392A" w:rsidRPr="00406D5B" w:rsidRDefault="00DE392A" w:rsidP="00624A3B">
      <w:pPr>
        <w:ind w:firstLine="709"/>
        <w:rPr>
          <w:rFonts w:ascii="Calibri" w:hAnsi="Calibri" w:cs="Calibri"/>
          <w:sz w:val="22"/>
          <w:szCs w:val="22"/>
        </w:rPr>
      </w:pPr>
      <w:r w:rsidRPr="00406D5B">
        <w:rPr>
          <w:rFonts w:ascii="Calibri" w:hAnsi="Calibri" w:cs="Calibri"/>
          <w:sz w:val="22"/>
          <w:szCs w:val="22"/>
        </w:rPr>
        <w:t>68. Sutartis sudaryta, vykdoma ir aiškinama pagal Lietuvos Respublikos teisę.</w:t>
      </w:r>
    </w:p>
    <w:p w14:paraId="5E565EF7" w14:textId="77777777" w:rsidR="00DE392A" w:rsidRPr="00406D5B" w:rsidRDefault="00DE392A" w:rsidP="00624A3B">
      <w:pPr>
        <w:ind w:firstLine="709"/>
        <w:jc w:val="both"/>
        <w:rPr>
          <w:rFonts w:ascii="Calibri" w:hAnsi="Calibri" w:cs="Calibri"/>
          <w:sz w:val="22"/>
          <w:szCs w:val="22"/>
        </w:rPr>
      </w:pPr>
      <w:r w:rsidRPr="00406D5B">
        <w:rPr>
          <w:rFonts w:ascii="Calibri" w:hAnsi="Calibri" w:cs="Calibri"/>
          <w:sz w:val="22"/>
          <w:szCs w:val="22"/>
        </w:rPr>
        <w:t>69. Visi Sutarties Šalių ginčai, nesutarimai, reikalavimai ir (ar) pretenzijos, kylančios iš Sutarties ir (ar) susijusios su ja, jos vykdymu, nutraukimu ir (ar) pažeidimu, sprendžiami derybų būdu, vadovaujantis sąžiningumo, protingumo ir teisingumo principais.</w:t>
      </w:r>
    </w:p>
    <w:p w14:paraId="32861FF8" w14:textId="77777777" w:rsidR="00DE392A" w:rsidRPr="00406D5B" w:rsidRDefault="00DE392A" w:rsidP="00624A3B">
      <w:pPr>
        <w:ind w:firstLine="709"/>
        <w:jc w:val="both"/>
        <w:rPr>
          <w:rFonts w:ascii="Calibri" w:hAnsi="Calibri" w:cs="Calibri"/>
        </w:rPr>
      </w:pPr>
      <w:r w:rsidRPr="00406D5B">
        <w:rPr>
          <w:rFonts w:ascii="Calibri" w:hAnsi="Calibri" w:cs="Calibri"/>
          <w:sz w:val="22"/>
          <w:szCs w:val="22"/>
        </w:rPr>
        <w:t>70. Jeigu kylančio iš Sutarties ginčo nepavyksta išspręsti derybų būdu, ginčas sprendžiamas Lietuvos Respublikos teisme Lietuvos Respublikos įstatymų nustatyta tvarka.</w:t>
      </w:r>
    </w:p>
    <w:p w14:paraId="5E8538B2" w14:textId="77777777" w:rsidR="00DE392A" w:rsidRPr="00406D5B" w:rsidRDefault="00DE392A" w:rsidP="00DE392A">
      <w:pPr>
        <w:ind w:firstLine="720"/>
        <w:jc w:val="both"/>
        <w:rPr>
          <w:rFonts w:ascii="Calibri" w:hAnsi="Calibri" w:cs="Calibri"/>
          <w:sz w:val="22"/>
          <w:szCs w:val="22"/>
        </w:rPr>
      </w:pPr>
    </w:p>
    <w:p w14:paraId="37DCE912" w14:textId="77777777" w:rsidR="00DE392A" w:rsidRPr="00406D5B" w:rsidRDefault="00DE392A" w:rsidP="00DE392A">
      <w:pPr>
        <w:jc w:val="center"/>
        <w:rPr>
          <w:rFonts w:ascii="Calibri" w:hAnsi="Calibri" w:cs="Calibri"/>
          <w:b/>
          <w:sz w:val="22"/>
          <w:szCs w:val="22"/>
        </w:rPr>
      </w:pPr>
      <w:r w:rsidRPr="00406D5B">
        <w:rPr>
          <w:rFonts w:ascii="Calibri" w:hAnsi="Calibri" w:cs="Calibri"/>
          <w:b/>
          <w:sz w:val="22"/>
          <w:szCs w:val="22"/>
        </w:rPr>
        <w:t>X. BAIGIAMOSIOS NUOSTATOS</w:t>
      </w:r>
    </w:p>
    <w:p w14:paraId="30E61A4D" w14:textId="77777777" w:rsidR="00DE392A" w:rsidRPr="00406D5B" w:rsidRDefault="00DE392A" w:rsidP="00DE392A">
      <w:pPr>
        <w:ind w:right="125"/>
        <w:jc w:val="both"/>
        <w:rPr>
          <w:rFonts w:ascii="Calibri" w:hAnsi="Calibri" w:cs="Calibri"/>
          <w:sz w:val="22"/>
          <w:szCs w:val="22"/>
        </w:rPr>
      </w:pPr>
    </w:p>
    <w:p w14:paraId="068BCFBF" w14:textId="77777777" w:rsidR="00DE392A" w:rsidRPr="00406D5B" w:rsidRDefault="00DE392A" w:rsidP="00DE392A">
      <w:pPr>
        <w:ind w:right="125" w:firstLine="720"/>
        <w:jc w:val="both"/>
        <w:rPr>
          <w:rFonts w:ascii="Calibri" w:hAnsi="Calibri" w:cs="Calibri"/>
          <w:sz w:val="22"/>
          <w:szCs w:val="22"/>
        </w:rPr>
      </w:pPr>
      <w:r w:rsidRPr="00406D5B">
        <w:rPr>
          <w:rFonts w:ascii="Calibri" w:hAnsi="Calibri" w:cs="Calibri"/>
          <w:sz w:val="22"/>
          <w:szCs w:val="22"/>
        </w:rPr>
        <w:t xml:space="preserve">71. Šalių viena kitai siunčiami pranešimai lietuvių ir (ar) anglų (taikoma, jeigu sutartis sudaroma ir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3CAD88B6" w14:textId="77777777" w:rsidR="00DE392A" w:rsidRPr="00406D5B" w:rsidRDefault="00DE392A" w:rsidP="00DE392A">
      <w:pPr>
        <w:ind w:right="125" w:firstLine="720"/>
        <w:jc w:val="both"/>
        <w:rPr>
          <w:rFonts w:ascii="Calibri" w:hAnsi="Calibri" w:cs="Calibri"/>
          <w:sz w:val="22"/>
          <w:szCs w:val="22"/>
        </w:rPr>
      </w:pPr>
      <w:r w:rsidRPr="00406D5B">
        <w:rPr>
          <w:rFonts w:ascii="Calibri" w:hAnsi="Calibri" w:cs="Calibri"/>
          <w:sz w:val="22"/>
          <w:szCs w:val="22"/>
        </w:rPr>
        <w:t>72.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68627C0A" w14:textId="77777777" w:rsidR="00DE392A" w:rsidRPr="00406D5B" w:rsidRDefault="00DE392A" w:rsidP="00DE392A">
      <w:pPr>
        <w:ind w:firstLine="720"/>
        <w:jc w:val="both"/>
        <w:rPr>
          <w:rFonts w:ascii="Calibri" w:hAnsi="Calibri" w:cs="Calibri"/>
          <w:sz w:val="22"/>
          <w:szCs w:val="22"/>
        </w:rPr>
      </w:pPr>
      <w:r w:rsidRPr="00406D5B">
        <w:rPr>
          <w:rFonts w:ascii="Calibri" w:hAnsi="Calibri" w:cs="Calibri"/>
          <w:sz w:val="22"/>
          <w:szCs w:val="22"/>
        </w:rPr>
        <w:t>73. Nė viena iš Šalių neturi teisės perduoti Trečiajam asmeniui teisių ir įsipareigojimų pagal šią Sutartį be išankstinio rašytinio kitos Šalies sutikimo, išskyrus, kai tai nurodyta Pirkimo dokumentuose ir aptarta Sutarties SS dalyje.</w:t>
      </w:r>
    </w:p>
    <w:p w14:paraId="253D883E" w14:textId="77777777" w:rsidR="00DE392A" w:rsidRPr="00406D5B" w:rsidRDefault="00DE392A" w:rsidP="00DE392A">
      <w:pPr>
        <w:tabs>
          <w:tab w:val="left" w:pos="-360"/>
          <w:tab w:val="left" w:pos="0"/>
          <w:tab w:val="left" w:pos="1701"/>
        </w:tabs>
        <w:ind w:firstLine="709"/>
        <w:jc w:val="both"/>
        <w:rPr>
          <w:rFonts w:ascii="Calibri" w:hAnsi="Calibri" w:cs="Calibri"/>
          <w:sz w:val="22"/>
          <w:szCs w:val="22"/>
        </w:rPr>
      </w:pPr>
      <w:r w:rsidRPr="00406D5B">
        <w:rPr>
          <w:rFonts w:ascii="Calibri" w:hAnsi="Calibri" w:cs="Calibri"/>
          <w:sz w:val="22"/>
          <w:szCs w:val="22"/>
        </w:rPr>
        <w:t>74.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44A0689F"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75. Paslaugų teikėjo paskirtas(-i) atsakingas(-i) asmuo (-</w:t>
      </w:r>
      <w:proofErr w:type="spellStart"/>
      <w:r w:rsidRPr="00406D5B">
        <w:rPr>
          <w:rFonts w:ascii="Calibri" w:hAnsi="Calibri" w:cs="Calibri"/>
          <w:sz w:val="22"/>
          <w:szCs w:val="22"/>
        </w:rPr>
        <w:t>ys</w:t>
      </w:r>
      <w:proofErr w:type="spellEnd"/>
      <w:r w:rsidRPr="00406D5B">
        <w:rPr>
          <w:rFonts w:ascii="Calibri" w:hAnsi="Calibri" w:cs="Calibri"/>
          <w:sz w:val="22"/>
          <w:szCs w:val="22"/>
        </w:rPr>
        <w:t>), kuris (-</w:t>
      </w:r>
      <w:proofErr w:type="spellStart"/>
      <w:r w:rsidRPr="00406D5B">
        <w:rPr>
          <w:rFonts w:ascii="Calibri" w:hAnsi="Calibri" w:cs="Calibri"/>
          <w:sz w:val="22"/>
          <w:szCs w:val="22"/>
        </w:rPr>
        <w:t>ie</w:t>
      </w:r>
      <w:proofErr w:type="spellEnd"/>
      <w:r w:rsidRPr="00406D5B">
        <w:rPr>
          <w:rFonts w:ascii="Calibri" w:hAnsi="Calibri" w:cs="Calibri"/>
          <w:sz w:val="22"/>
          <w:szCs w:val="22"/>
        </w:rPr>
        <w:t xml:space="preserve">) atstovauja Paslaugų teikėjui, priima ir tvirtina Pirkėjo teikiamus užsakymus, atsako už teikiamų paslaugų kokybę, dalyvauja susitikimuose su Pirkėjo atstovais ir atlieka kitus veiksmus, būtinus tinkamam Sutarties vykdymui, yra nurodyti Sutarties SS dalyje. </w:t>
      </w:r>
    </w:p>
    <w:p w14:paraId="58DA7B25"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76. Pirkėjo paskirtas(-i) asmuo (-</w:t>
      </w:r>
      <w:proofErr w:type="spellStart"/>
      <w:r w:rsidRPr="00406D5B">
        <w:rPr>
          <w:rFonts w:ascii="Calibri" w:hAnsi="Calibri" w:cs="Calibri"/>
          <w:sz w:val="22"/>
          <w:szCs w:val="22"/>
        </w:rPr>
        <w:t>ys</w:t>
      </w:r>
      <w:proofErr w:type="spellEnd"/>
      <w:r w:rsidRPr="00406D5B">
        <w:rPr>
          <w:rFonts w:ascii="Calibri" w:hAnsi="Calibri" w:cs="Calibri"/>
          <w:sz w:val="22"/>
          <w:szCs w:val="22"/>
        </w:rPr>
        <w:t>), kuris(-</w:t>
      </w:r>
      <w:proofErr w:type="spellStart"/>
      <w:r w:rsidRPr="00406D5B">
        <w:rPr>
          <w:rFonts w:ascii="Calibri" w:hAnsi="Calibri" w:cs="Calibri"/>
          <w:sz w:val="22"/>
          <w:szCs w:val="22"/>
        </w:rPr>
        <w:t>ie</w:t>
      </w:r>
      <w:proofErr w:type="spellEnd"/>
      <w:r w:rsidRPr="00406D5B">
        <w:rPr>
          <w:rFonts w:ascii="Calibri" w:hAnsi="Calibri" w:cs="Calibri"/>
          <w:sz w:val="22"/>
          <w:szCs w:val="22"/>
        </w:rPr>
        <w:t>) atstovauja Pirkėjui, teikia Paslaugų teikėjui užsakymus, dalyvauja susitikimuose su Paslaugų teikėjo atstovais ir atlieka kitus veiksmus, būtinus tinkamam šios Sutarties vykdymui, yra nurodyti Sutarties SS dalyje.</w:t>
      </w:r>
    </w:p>
    <w:p w14:paraId="50B31D0C" w14:textId="77777777" w:rsidR="00DE392A" w:rsidRPr="00406D5B" w:rsidRDefault="00DE392A" w:rsidP="00DE392A">
      <w:pPr>
        <w:ind w:firstLine="709"/>
        <w:jc w:val="both"/>
        <w:rPr>
          <w:rFonts w:ascii="Calibri" w:hAnsi="Calibri" w:cs="Calibri"/>
          <w:sz w:val="22"/>
          <w:szCs w:val="22"/>
        </w:rPr>
      </w:pPr>
      <w:r w:rsidRPr="00406D5B">
        <w:rPr>
          <w:rFonts w:ascii="Calibri" w:hAnsi="Calibri" w:cs="Calibri"/>
          <w:sz w:val="22"/>
          <w:szCs w:val="22"/>
        </w:rPr>
        <w:t xml:space="preserve">77.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14:paraId="026E30B3" w14:textId="77777777" w:rsidR="00DE392A" w:rsidRPr="00406D5B" w:rsidRDefault="00DE392A" w:rsidP="00DE392A">
      <w:pPr>
        <w:jc w:val="both"/>
        <w:rPr>
          <w:rFonts w:ascii="Calibri" w:hAnsi="Calibri" w:cs="Calibri"/>
          <w:color w:val="000000"/>
          <w:sz w:val="22"/>
          <w:szCs w:val="22"/>
        </w:rPr>
      </w:pPr>
    </w:p>
    <w:p w14:paraId="584F069D" w14:textId="77777777" w:rsidR="00DE392A" w:rsidRPr="00406D5B" w:rsidRDefault="00DE392A" w:rsidP="00DE392A">
      <w:pPr>
        <w:jc w:val="center"/>
        <w:rPr>
          <w:rFonts w:ascii="Calibri" w:hAnsi="Calibri" w:cs="Calibri"/>
          <w:color w:val="000000"/>
          <w:sz w:val="22"/>
          <w:szCs w:val="22"/>
        </w:rPr>
      </w:pPr>
      <w:r w:rsidRPr="00406D5B">
        <w:rPr>
          <w:rFonts w:ascii="Calibri" w:hAnsi="Calibri" w:cs="Calibri"/>
          <w:color w:val="000000"/>
          <w:sz w:val="22"/>
          <w:szCs w:val="22"/>
        </w:rPr>
        <w:t>_______________</w:t>
      </w:r>
    </w:p>
    <w:p w14:paraId="6ABD88BB" w14:textId="77777777" w:rsidR="00DE392A" w:rsidRPr="00406D5B" w:rsidRDefault="00DE392A" w:rsidP="00DE392A">
      <w:pPr>
        <w:rPr>
          <w:rFonts w:ascii="Calibri" w:eastAsia="Calibri" w:hAnsi="Calibri" w:cs="Calibri"/>
        </w:rPr>
      </w:pPr>
    </w:p>
    <w:p w14:paraId="04335AA9" w14:textId="77777777" w:rsidR="00DE392A" w:rsidRPr="00406D5B" w:rsidRDefault="00DE392A" w:rsidP="00DE392A">
      <w:pPr>
        <w:rPr>
          <w:rFonts w:ascii="Calibri" w:hAnsi="Calibri" w:cs="Calibri"/>
        </w:rPr>
      </w:pPr>
    </w:p>
    <w:p w14:paraId="4173C55B" w14:textId="77777777" w:rsidR="00800798" w:rsidRDefault="00800798">
      <w:pPr>
        <w:rPr>
          <w:rFonts w:ascii="Calibri" w:hAnsi="Calibri" w:cs="Calibri"/>
        </w:rPr>
      </w:pPr>
    </w:p>
    <w:p w14:paraId="0C72CC86" w14:textId="77777777" w:rsidR="00826E13" w:rsidRDefault="00826E13">
      <w:pPr>
        <w:rPr>
          <w:rFonts w:ascii="Calibri" w:hAnsi="Calibri" w:cs="Calibri"/>
        </w:rPr>
      </w:pPr>
    </w:p>
    <w:p w14:paraId="11048634" w14:textId="77777777" w:rsidR="00826E13" w:rsidRDefault="00826E13">
      <w:pPr>
        <w:rPr>
          <w:rFonts w:ascii="Calibri" w:hAnsi="Calibri" w:cs="Calibri"/>
        </w:rPr>
      </w:pPr>
    </w:p>
    <w:p w14:paraId="2A1D9F6D" w14:textId="77777777" w:rsidR="00826E13" w:rsidRDefault="00826E13">
      <w:pPr>
        <w:rPr>
          <w:rFonts w:ascii="Calibri" w:hAnsi="Calibri" w:cs="Calibri"/>
        </w:rPr>
      </w:pPr>
    </w:p>
    <w:p w14:paraId="56853054" w14:textId="77777777" w:rsidR="00826E13" w:rsidRDefault="00826E13">
      <w:pPr>
        <w:rPr>
          <w:rFonts w:ascii="Calibri" w:hAnsi="Calibri" w:cs="Calibri"/>
        </w:rPr>
      </w:pPr>
    </w:p>
    <w:p w14:paraId="4FEBF2D9" w14:textId="77777777" w:rsidR="00826E13" w:rsidRDefault="00826E13">
      <w:pPr>
        <w:rPr>
          <w:rFonts w:ascii="Calibri" w:hAnsi="Calibri" w:cs="Calibri"/>
        </w:rPr>
      </w:pPr>
    </w:p>
    <w:p w14:paraId="359ACA81" w14:textId="77777777" w:rsidR="00826E13" w:rsidRDefault="00826E13">
      <w:pPr>
        <w:rPr>
          <w:rFonts w:ascii="Calibri" w:hAnsi="Calibri" w:cs="Calibri"/>
        </w:rPr>
      </w:pPr>
    </w:p>
    <w:p w14:paraId="4DEFF6BD" w14:textId="77777777" w:rsidR="00826E13" w:rsidRDefault="00826E13">
      <w:pPr>
        <w:rPr>
          <w:rFonts w:ascii="Calibri" w:hAnsi="Calibri" w:cs="Calibri"/>
        </w:rPr>
      </w:pPr>
    </w:p>
    <w:p w14:paraId="7980A3B8" w14:textId="77777777" w:rsidR="00826E13" w:rsidRDefault="00826E13">
      <w:pPr>
        <w:rPr>
          <w:rFonts w:ascii="Calibri" w:hAnsi="Calibri" w:cs="Calibri"/>
        </w:rPr>
      </w:pPr>
    </w:p>
    <w:p w14:paraId="7B8D2DBD" w14:textId="77777777" w:rsidR="00826E13" w:rsidRDefault="00826E13">
      <w:pPr>
        <w:rPr>
          <w:rFonts w:ascii="Calibri" w:hAnsi="Calibri" w:cs="Calibri"/>
        </w:rPr>
      </w:pPr>
    </w:p>
    <w:p w14:paraId="69F27484" w14:textId="77777777" w:rsidR="00826E13" w:rsidRDefault="00826E13">
      <w:pPr>
        <w:rPr>
          <w:rFonts w:ascii="Calibri" w:hAnsi="Calibri" w:cs="Calibri"/>
        </w:rPr>
      </w:pPr>
    </w:p>
    <w:p w14:paraId="0C6DA612" w14:textId="77777777" w:rsidR="00826E13" w:rsidRDefault="00826E13">
      <w:pPr>
        <w:rPr>
          <w:rFonts w:ascii="Calibri" w:hAnsi="Calibri" w:cs="Calibri"/>
        </w:rPr>
      </w:pPr>
    </w:p>
    <w:p w14:paraId="4B266FD4" w14:textId="77777777" w:rsidR="00826E13" w:rsidRDefault="00826E13">
      <w:pPr>
        <w:rPr>
          <w:rFonts w:ascii="Calibri" w:hAnsi="Calibri" w:cs="Calibri"/>
        </w:rPr>
      </w:pPr>
    </w:p>
    <w:p w14:paraId="4BEBB0BF" w14:textId="77777777" w:rsidR="00826E13" w:rsidRDefault="00826E13">
      <w:pPr>
        <w:rPr>
          <w:rFonts w:ascii="Calibri" w:hAnsi="Calibri" w:cs="Calibri"/>
        </w:rPr>
      </w:pPr>
    </w:p>
    <w:p w14:paraId="1080CC12" w14:textId="77777777" w:rsidR="00826E13" w:rsidRDefault="00826E13">
      <w:pPr>
        <w:rPr>
          <w:rFonts w:ascii="Calibri" w:hAnsi="Calibri" w:cs="Calibri"/>
        </w:rPr>
      </w:pPr>
    </w:p>
    <w:p w14:paraId="7885A51F" w14:textId="77777777" w:rsidR="00826E13" w:rsidRDefault="00826E13">
      <w:pPr>
        <w:rPr>
          <w:rFonts w:ascii="Calibri" w:hAnsi="Calibri" w:cs="Calibri"/>
        </w:rPr>
      </w:pPr>
    </w:p>
    <w:p w14:paraId="75B3E5C0" w14:textId="77777777" w:rsidR="00826E13" w:rsidRDefault="00826E13">
      <w:pPr>
        <w:rPr>
          <w:rFonts w:ascii="Calibri" w:hAnsi="Calibri" w:cs="Calibri"/>
        </w:rPr>
      </w:pPr>
    </w:p>
    <w:p w14:paraId="5F99DCB0" w14:textId="77777777" w:rsidR="004F2E63" w:rsidRDefault="004F2E63">
      <w:pPr>
        <w:rPr>
          <w:rFonts w:ascii="Calibri" w:hAnsi="Calibri" w:cs="Calibri"/>
        </w:rPr>
      </w:pPr>
    </w:p>
    <w:p w14:paraId="191F522E" w14:textId="77777777" w:rsidR="004F2E63" w:rsidRDefault="004F2E63">
      <w:pPr>
        <w:rPr>
          <w:rFonts w:ascii="Calibri" w:hAnsi="Calibri" w:cs="Calibri"/>
        </w:rPr>
      </w:pPr>
    </w:p>
    <w:p w14:paraId="616AB708" w14:textId="77777777" w:rsidR="004F2E63" w:rsidRDefault="004F2E63">
      <w:pPr>
        <w:rPr>
          <w:rFonts w:ascii="Calibri" w:hAnsi="Calibri" w:cs="Calibri"/>
        </w:rPr>
      </w:pPr>
    </w:p>
    <w:p w14:paraId="53976011" w14:textId="77777777" w:rsidR="004F2E63" w:rsidRDefault="004F2E63">
      <w:pPr>
        <w:rPr>
          <w:rFonts w:ascii="Calibri" w:hAnsi="Calibri" w:cs="Calibri"/>
        </w:rPr>
      </w:pPr>
    </w:p>
    <w:p w14:paraId="3E58640C" w14:textId="77777777" w:rsidR="004F2E63" w:rsidRDefault="004F2E63">
      <w:pPr>
        <w:rPr>
          <w:rFonts w:ascii="Calibri" w:hAnsi="Calibri" w:cs="Calibri"/>
        </w:rPr>
      </w:pPr>
    </w:p>
    <w:p w14:paraId="6A48AA99" w14:textId="77777777" w:rsidR="004F2E63" w:rsidRDefault="004F2E63">
      <w:pPr>
        <w:rPr>
          <w:rFonts w:ascii="Calibri" w:hAnsi="Calibri" w:cs="Calibri"/>
        </w:rPr>
      </w:pPr>
    </w:p>
    <w:p w14:paraId="3871A0A9" w14:textId="77777777" w:rsidR="004F2E63" w:rsidRDefault="004F2E63">
      <w:pPr>
        <w:rPr>
          <w:rFonts w:ascii="Calibri" w:hAnsi="Calibri" w:cs="Calibri"/>
        </w:rPr>
      </w:pPr>
    </w:p>
    <w:p w14:paraId="37439092" w14:textId="77777777" w:rsidR="004F2E63" w:rsidRDefault="004F2E63">
      <w:pPr>
        <w:rPr>
          <w:rFonts w:ascii="Calibri" w:hAnsi="Calibri" w:cs="Calibri"/>
        </w:rPr>
      </w:pPr>
    </w:p>
    <w:p w14:paraId="53B2EC2F" w14:textId="77777777" w:rsidR="004F2E63" w:rsidRDefault="004F2E63">
      <w:pPr>
        <w:rPr>
          <w:rFonts w:ascii="Calibri" w:hAnsi="Calibri" w:cs="Calibri"/>
        </w:rPr>
      </w:pPr>
    </w:p>
    <w:p w14:paraId="4C9C58C7" w14:textId="77777777" w:rsidR="004F2E63" w:rsidRDefault="004F2E63">
      <w:pPr>
        <w:rPr>
          <w:rFonts w:ascii="Calibri" w:hAnsi="Calibri" w:cs="Calibri"/>
        </w:rPr>
      </w:pPr>
    </w:p>
    <w:p w14:paraId="0BE1B1DF" w14:textId="77777777" w:rsidR="004F2E63" w:rsidRDefault="004F2E63">
      <w:pPr>
        <w:rPr>
          <w:rFonts w:ascii="Calibri" w:hAnsi="Calibri" w:cs="Calibri"/>
        </w:rPr>
      </w:pPr>
    </w:p>
    <w:p w14:paraId="55947353" w14:textId="77777777" w:rsidR="004F2E63" w:rsidRDefault="004F2E63">
      <w:pPr>
        <w:rPr>
          <w:rFonts w:ascii="Calibri" w:hAnsi="Calibri" w:cs="Calibri"/>
        </w:rPr>
      </w:pPr>
    </w:p>
    <w:p w14:paraId="40DAAC99" w14:textId="77777777" w:rsidR="00826E13" w:rsidRDefault="00826E13">
      <w:pPr>
        <w:rPr>
          <w:rFonts w:ascii="Calibri" w:hAnsi="Calibri" w:cs="Calibri"/>
        </w:rPr>
      </w:pPr>
    </w:p>
    <w:p w14:paraId="097C4160" w14:textId="77777777" w:rsidR="004F2E63" w:rsidRDefault="004F2E63">
      <w:pPr>
        <w:rPr>
          <w:rFonts w:ascii="Calibri" w:hAnsi="Calibri" w:cs="Calibri"/>
        </w:rPr>
      </w:pPr>
    </w:p>
    <w:p w14:paraId="284843C8" w14:textId="77777777" w:rsidR="004F2E63" w:rsidRDefault="004F2E63">
      <w:pPr>
        <w:rPr>
          <w:rFonts w:ascii="Calibri" w:hAnsi="Calibri" w:cs="Calibri"/>
        </w:rPr>
      </w:pPr>
    </w:p>
    <w:p w14:paraId="488167AD" w14:textId="77777777" w:rsidR="004F2E63" w:rsidRDefault="004F2E63">
      <w:pPr>
        <w:rPr>
          <w:rFonts w:ascii="Calibri" w:hAnsi="Calibri" w:cs="Calibri"/>
        </w:rPr>
      </w:pPr>
    </w:p>
    <w:p w14:paraId="1A669751" w14:textId="77777777" w:rsidR="00BB733E" w:rsidRDefault="00BB733E">
      <w:pPr>
        <w:rPr>
          <w:rFonts w:ascii="Calibri" w:hAnsi="Calibri" w:cs="Calibri"/>
        </w:rPr>
      </w:pPr>
    </w:p>
    <w:p w14:paraId="48228CFF" w14:textId="77777777" w:rsidR="00BB733E" w:rsidRDefault="00BB733E">
      <w:pPr>
        <w:rPr>
          <w:rFonts w:ascii="Calibri" w:hAnsi="Calibri" w:cs="Calibri"/>
        </w:rPr>
      </w:pPr>
    </w:p>
    <w:p w14:paraId="2C2E3779" w14:textId="77777777" w:rsidR="00BB733E" w:rsidRDefault="00BB733E">
      <w:pPr>
        <w:rPr>
          <w:rFonts w:ascii="Calibri" w:hAnsi="Calibri" w:cs="Calibri"/>
        </w:rPr>
      </w:pPr>
    </w:p>
    <w:p w14:paraId="6481D993" w14:textId="77777777" w:rsidR="00BB733E" w:rsidRDefault="00BB733E">
      <w:pPr>
        <w:rPr>
          <w:rFonts w:ascii="Calibri" w:hAnsi="Calibri" w:cs="Calibri"/>
        </w:rPr>
      </w:pPr>
    </w:p>
    <w:p w14:paraId="56A5C846" w14:textId="77777777" w:rsidR="00BB733E" w:rsidRDefault="00BB733E">
      <w:pPr>
        <w:rPr>
          <w:rFonts w:ascii="Calibri" w:hAnsi="Calibri" w:cs="Calibri"/>
        </w:rPr>
      </w:pPr>
    </w:p>
    <w:p w14:paraId="11502915" w14:textId="77777777" w:rsidR="00BB733E" w:rsidRDefault="00BB733E">
      <w:pPr>
        <w:rPr>
          <w:rFonts w:ascii="Calibri" w:hAnsi="Calibri" w:cs="Calibri"/>
        </w:rPr>
      </w:pPr>
    </w:p>
    <w:p w14:paraId="2863164A" w14:textId="77777777" w:rsidR="00BB733E" w:rsidRDefault="00BB733E">
      <w:pPr>
        <w:rPr>
          <w:rFonts w:ascii="Calibri" w:hAnsi="Calibri" w:cs="Calibri"/>
        </w:rPr>
      </w:pPr>
    </w:p>
    <w:p w14:paraId="47B2FECF" w14:textId="77777777" w:rsidR="00BB733E" w:rsidRDefault="00BB733E">
      <w:pPr>
        <w:rPr>
          <w:rFonts w:ascii="Calibri" w:hAnsi="Calibri" w:cs="Calibri"/>
        </w:rPr>
      </w:pPr>
    </w:p>
    <w:p w14:paraId="71BA3032" w14:textId="77777777" w:rsidR="00BB733E" w:rsidRDefault="00BB733E">
      <w:pPr>
        <w:rPr>
          <w:rFonts w:ascii="Calibri" w:hAnsi="Calibri" w:cs="Calibri"/>
        </w:rPr>
      </w:pPr>
    </w:p>
    <w:p w14:paraId="0C95A143" w14:textId="77777777" w:rsidR="00BB733E" w:rsidRDefault="00BB733E">
      <w:pPr>
        <w:rPr>
          <w:rFonts w:ascii="Calibri" w:hAnsi="Calibri" w:cs="Calibri"/>
        </w:rPr>
      </w:pPr>
    </w:p>
    <w:p w14:paraId="08EA02C0" w14:textId="77777777" w:rsidR="004F2E63" w:rsidRDefault="004F2E63">
      <w:pPr>
        <w:rPr>
          <w:rFonts w:ascii="Calibri" w:hAnsi="Calibri" w:cs="Calibri"/>
        </w:rPr>
      </w:pPr>
    </w:p>
    <w:p w14:paraId="64C4AD8C" w14:textId="77777777" w:rsidR="004F2E63" w:rsidRDefault="004F2E63">
      <w:pPr>
        <w:rPr>
          <w:rFonts w:ascii="Calibri" w:hAnsi="Calibri" w:cs="Calibri"/>
        </w:rPr>
      </w:pPr>
    </w:p>
    <w:p w14:paraId="6455D7EF" w14:textId="77777777" w:rsidR="004F2E63" w:rsidRDefault="004F2E63">
      <w:pPr>
        <w:rPr>
          <w:rFonts w:ascii="Calibri" w:hAnsi="Calibri" w:cs="Calibri"/>
        </w:rPr>
      </w:pPr>
    </w:p>
    <w:p w14:paraId="63C8F6D8" w14:textId="77777777" w:rsidR="00826E13" w:rsidRDefault="00826E13" w:rsidP="00826E13">
      <w:pPr>
        <w:jc w:val="right"/>
        <w:rPr>
          <w:rFonts w:ascii="Calibri" w:hAnsi="Calibri" w:cs="Calibri"/>
          <w:color w:val="000000"/>
          <w:sz w:val="22"/>
          <w:szCs w:val="22"/>
        </w:rPr>
      </w:pPr>
      <w:r>
        <w:rPr>
          <w:rFonts w:ascii="Calibri" w:hAnsi="Calibri" w:cs="Calibri"/>
          <w:color w:val="000000"/>
          <w:sz w:val="22"/>
          <w:szCs w:val="22"/>
        </w:rPr>
        <w:t>4 priedas</w:t>
      </w:r>
    </w:p>
    <w:p w14:paraId="2FB2A2BF" w14:textId="77777777" w:rsidR="00826E13" w:rsidRDefault="00826E13" w:rsidP="00826E13">
      <w:pPr>
        <w:jc w:val="right"/>
        <w:rPr>
          <w:rFonts w:ascii="Calibri" w:hAnsi="Calibri" w:cs="Calibri"/>
          <w:color w:val="000000"/>
          <w:sz w:val="22"/>
          <w:szCs w:val="22"/>
        </w:rPr>
      </w:pPr>
    </w:p>
    <w:p w14:paraId="731A50E6" w14:textId="77777777" w:rsidR="00826E13" w:rsidRPr="00826E13" w:rsidRDefault="00826E13" w:rsidP="00826E13">
      <w:pPr>
        <w:pStyle w:val="Title"/>
        <w:jc w:val="center"/>
        <w:rPr>
          <w:rFonts w:ascii="Calibri" w:hAnsi="Calibri"/>
          <w:b/>
          <w:bCs/>
          <w:sz w:val="22"/>
          <w:szCs w:val="22"/>
        </w:rPr>
      </w:pPr>
      <w:r w:rsidRPr="00826E13">
        <w:rPr>
          <w:rFonts w:ascii="Calibri" w:hAnsi="Calibri"/>
          <w:b/>
          <w:bCs/>
          <w:sz w:val="22"/>
          <w:szCs w:val="22"/>
        </w:rPr>
        <w:t>PASLAUGŲ PERDAVIMO PRIĖMIMO AKTAS</w:t>
      </w:r>
    </w:p>
    <w:p w14:paraId="539E8DC0" w14:textId="77777777" w:rsidR="00826E13" w:rsidRDefault="00826E13" w:rsidP="00826E13">
      <w:pPr>
        <w:pStyle w:val="Title"/>
        <w:rPr>
          <w:rFonts w:ascii="Calibri" w:hAnsi="Calibri"/>
          <w:sz w:val="22"/>
          <w:szCs w:val="22"/>
        </w:rPr>
      </w:pPr>
    </w:p>
    <w:p w14:paraId="04B0E4E2" w14:textId="77777777" w:rsidR="00826E13" w:rsidRDefault="00826E13" w:rsidP="00826E13">
      <w:pPr>
        <w:pStyle w:val="BodyText"/>
        <w:jc w:val="center"/>
        <w:rPr>
          <w:rFonts w:ascii="Calibri" w:hAnsi="Calibri"/>
          <w:sz w:val="22"/>
          <w:szCs w:val="22"/>
        </w:rPr>
      </w:pPr>
      <w:r>
        <w:rPr>
          <w:rFonts w:ascii="Calibri" w:hAnsi="Calibri"/>
          <w:sz w:val="22"/>
          <w:szCs w:val="22"/>
        </w:rPr>
        <w:t xml:space="preserve">20.... m. ..................... d. Nr. .............  </w:t>
      </w:r>
    </w:p>
    <w:p w14:paraId="11495552" w14:textId="77777777" w:rsidR="00826E13" w:rsidRDefault="00826E13" w:rsidP="00826E13">
      <w:pPr>
        <w:pStyle w:val="BodyText"/>
        <w:jc w:val="center"/>
        <w:rPr>
          <w:rFonts w:ascii="Calibri" w:hAnsi="Calibri"/>
          <w:sz w:val="22"/>
          <w:szCs w:val="22"/>
        </w:rPr>
      </w:pPr>
      <w:r>
        <w:rPr>
          <w:rFonts w:ascii="Calibri" w:hAnsi="Calibri"/>
          <w:sz w:val="22"/>
          <w:szCs w:val="22"/>
        </w:rPr>
        <w:t>Vilnius</w:t>
      </w:r>
    </w:p>
    <w:p w14:paraId="455AEC80" w14:textId="77777777" w:rsidR="00826E13" w:rsidRDefault="00826E13" w:rsidP="00826E13">
      <w:pPr>
        <w:jc w:val="both"/>
        <w:rPr>
          <w:rFonts w:ascii="Calibri" w:hAnsi="Calibri"/>
          <w:sz w:val="22"/>
          <w:szCs w:val="22"/>
        </w:rPr>
      </w:pPr>
    </w:p>
    <w:p w14:paraId="4C2FCFCD" w14:textId="77777777" w:rsidR="00826E13" w:rsidRDefault="00826E13" w:rsidP="00826E13">
      <w:pPr>
        <w:jc w:val="both"/>
        <w:rPr>
          <w:rFonts w:ascii="Calibri" w:hAnsi="Calibri"/>
          <w:sz w:val="22"/>
          <w:szCs w:val="22"/>
        </w:rPr>
      </w:pPr>
    </w:p>
    <w:p w14:paraId="6143DB7D" w14:textId="2F6382F6" w:rsidR="00826E13" w:rsidRDefault="00826E13" w:rsidP="00826E13">
      <w:pPr>
        <w:jc w:val="both"/>
        <w:rPr>
          <w:rFonts w:ascii="Calibri" w:hAnsi="Calibri"/>
          <w:color w:val="000000"/>
          <w:sz w:val="22"/>
          <w:szCs w:val="22"/>
        </w:rPr>
      </w:pPr>
      <w:r>
        <w:rPr>
          <w:rFonts w:ascii="Calibri" w:hAnsi="Calibri"/>
          <w:sz w:val="22"/>
          <w:szCs w:val="22"/>
        </w:rPr>
        <w:tab/>
        <w:t xml:space="preserve">Šio akto surašymo pagrindas – akcinės bendrovės „Oro navigacija“ (toliau – Pirkėjas), ir ................................................................ (toliau – Paslaugų teikėjas) </w:t>
      </w:r>
      <w:r>
        <w:rPr>
          <w:rFonts w:ascii="Calibri" w:hAnsi="Calibri"/>
          <w:color w:val="000000"/>
          <w:sz w:val="22"/>
          <w:szCs w:val="22"/>
        </w:rPr>
        <w:t>20.... m. .................. d. sudaryta ............................................. sutartis (registravimo data 20....-.....-......, Nr. .......) (toliau – Sutartis).</w:t>
      </w:r>
    </w:p>
    <w:p w14:paraId="03483975" w14:textId="77777777" w:rsidR="00826E13" w:rsidRDefault="00826E13" w:rsidP="00826E13">
      <w:pPr>
        <w:jc w:val="both"/>
        <w:rPr>
          <w:rFonts w:ascii="Calibri" w:hAnsi="Calibri"/>
          <w:color w:val="000000"/>
          <w:sz w:val="22"/>
          <w:szCs w:val="22"/>
        </w:rPr>
      </w:pPr>
    </w:p>
    <w:p w14:paraId="04D0F854" w14:textId="77777777" w:rsidR="00826E13" w:rsidRDefault="00826E13" w:rsidP="00826E13">
      <w:pPr>
        <w:jc w:val="both"/>
        <w:rPr>
          <w:rFonts w:ascii="Calibri" w:hAnsi="Calibri"/>
          <w:color w:val="000000"/>
          <w:sz w:val="22"/>
          <w:szCs w:val="22"/>
        </w:rPr>
      </w:pPr>
      <w:r>
        <w:rPr>
          <w:rFonts w:ascii="Calibri" w:hAnsi="Calibri"/>
          <w:color w:val="C00000"/>
          <w:sz w:val="22"/>
          <w:szCs w:val="22"/>
        </w:rPr>
        <w:tab/>
      </w:r>
      <w:r>
        <w:rPr>
          <w:rFonts w:ascii="Calibri" w:hAnsi="Calibri"/>
          <w:color w:val="000000"/>
          <w:sz w:val="22"/>
          <w:szCs w:val="22"/>
        </w:rPr>
        <w:t xml:space="preserve">Šiuo aktu, Pirkėjas ir </w:t>
      </w:r>
      <w:r>
        <w:rPr>
          <w:rFonts w:ascii="Calibri" w:hAnsi="Calibri"/>
          <w:sz w:val="22"/>
          <w:szCs w:val="22"/>
        </w:rPr>
        <w:t xml:space="preserve">Paslaugų teikėjas </w:t>
      </w:r>
      <w:r>
        <w:rPr>
          <w:rFonts w:ascii="Calibri" w:hAnsi="Calibri"/>
          <w:color w:val="000000"/>
          <w:sz w:val="22"/>
          <w:szCs w:val="22"/>
        </w:rPr>
        <w:t xml:space="preserve">patvirtina, kad </w:t>
      </w:r>
      <w:r>
        <w:rPr>
          <w:rFonts w:ascii="Calibri" w:hAnsi="Calibri"/>
          <w:sz w:val="22"/>
          <w:szCs w:val="22"/>
        </w:rPr>
        <w:t xml:space="preserve">Paslaugų teikėjas </w:t>
      </w:r>
      <w:r>
        <w:rPr>
          <w:rFonts w:ascii="Calibri" w:hAnsi="Calibri"/>
          <w:color w:val="000000"/>
          <w:sz w:val="22"/>
          <w:szCs w:val="22"/>
        </w:rPr>
        <w:t>suteikė Pirkėjui ........................................................................ paslaugą(-</w:t>
      </w:r>
      <w:proofErr w:type="spellStart"/>
      <w:r>
        <w:rPr>
          <w:rFonts w:ascii="Calibri" w:hAnsi="Calibri"/>
          <w:color w:val="000000"/>
          <w:sz w:val="22"/>
          <w:szCs w:val="22"/>
        </w:rPr>
        <w:t>as</w:t>
      </w:r>
      <w:proofErr w:type="spellEnd"/>
      <w:r>
        <w:rPr>
          <w:rFonts w:ascii="Calibri" w:hAnsi="Calibri"/>
          <w:color w:val="000000"/>
          <w:sz w:val="22"/>
          <w:szCs w:val="22"/>
        </w:rPr>
        <w:t xml:space="preserve">), tai yra ......................................... </w:t>
      </w:r>
      <w:r>
        <w:rPr>
          <w:rFonts w:ascii="Calibri" w:hAnsi="Calibri"/>
          <w:i/>
          <w:color w:val="000000"/>
          <w:sz w:val="22"/>
          <w:szCs w:val="22"/>
        </w:rPr>
        <w:t>(aprašyti trumpai ir konkrečiai kas buvo padaryta)</w:t>
      </w:r>
      <w:r>
        <w:rPr>
          <w:rFonts w:ascii="Calibri" w:hAnsi="Calibri"/>
          <w:color w:val="000000"/>
          <w:sz w:val="22"/>
          <w:szCs w:val="22"/>
        </w:rPr>
        <w:t xml:space="preserve">. </w:t>
      </w:r>
    </w:p>
    <w:p w14:paraId="5FD3522F" w14:textId="77777777" w:rsidR="00826E13" w:rsidRDefault="00826E13" w:rsidP="00826E13">
      <w:pPr>
        <w:ind w:firstLine="720"/>
        <w:jc w:val="both"/>
        <w:rPr>
          <w:rFonts w:ascii="Calibri" w:hAnsi="Calibri"/>
          <w:color w:val="000000"/>
          <w:sz w:val="22"/>
          <w:szCs w:val="22"/>
        </w:rPr>
      </w:pPr>
      <w:r>
        <w:rPr>
          <w:rFonts w:ascii="Calibri" w:hAnsi="Calibri"/>
          <w:color w:val="000000"/>
          <w:sz w:val="22"/>
          <w:szCs w:val="22"/>
        </w:rPr>
        <w:t>Pirkėjas patvirtina, kad .................................................................... paslaugą(-</w:t>
      </w:r>
      <w:proofErr w:type="spellStart"/>
      <w:r>
        <w:rPr>
          <w:rFonts w:ascii="Calibri" w:hAnsi="Calibri"/>
          <w:color w:val="000000"/>
          <w:sz w:val="22"/>
          <w:szCs w:val="22"/>
        </w:rPr>
        <w:t>os</w:t>
      </w:r>
      <w:proofErr w:type="spellEnd"/>
      <w:r>
        <w:rPr>
          <w:rFonts w:ascii="Calibri" w:hAnsi="Calibri"/>
          <w:color w:val="000000"/>
          <w:sz w:val="22"/>
          <w:szCs w:val="22"/>
        </w:rPr>
        <w:t>) suteikta(-</w:t>
      </w:r>
      <w:proofErr w:type="spellStart"/>
      <w:r>
        <w:rPr>
          <w:rFonts w:ascii="Calibri" w:hAnsi="Calibri"/>
          <w:color w:val="000000"/>
          <w:sz w:val="22"/>
          <w:szCs w:val="22"/>
        </w:rPr>
        <w:t>os</w:t>
      </w:r>
      <w:proofErr w:type="spellEnd"/>
      <w:r>
        <w:rPr>
          <w:rFonts w:ascii="Calibri" w:hAnsi="Calibri"/>
          <w:color w:val="000000"/>
          <w:sz w:val="22"/>
          <w:szCs w:val="22"/>
        </w:rPr>
        <w:t xml:space="preserve">) tinkamai ir pagal Sutarties nustatytas sąlygas. </w:t>
      </w:r>
    </w:p>
    <w:p w14:paraId="4904B13A" w14:textId="77777777" w:rsidR="00826E13" w:rsidRDefault="00826E13" w:rsidP="00826E13">
      <w:pPr>
        <w:jc w:val="both"/>
        <w:rPr>
          <w:rFonts w:ascii="Calibri" w:hAnsi="Calibri"/>
          <w:color w:val="000000"/>
          <w:sz w:val="22"/>
          <w:szCs w:val="22"/>
        </w:rPr>
      </w:pPr>
    </w:p>
    <w:p w14:paraId="540FD8A8" w14:textId="77777777" w:rsidR="00826E13" w:rsidRDefault="00826E13" w:rsidP="00826E13">
      <w:pPr>
        <w:ind w:firstLine="720"/>
        <w:jc w:val="both"/>
        <w:rPr>
          <w:rFonts w:ascii="Calibri" w:hAnsi="Calibri"/>
          <w:color w:val="000000"/>
          <w:sz w:val="22"/>
          <w:szCs w:val="22"/>
        </w:rPr>
      </w:pPr>
      <w:r>
        <w:rPr>
          <w:rFonts w:ascii="Calibri" w:hAnsi="Calibri"/>
          <w:color w:val="000000"/>
          <w:sz w:val="22"/>
          <w:szCs w:val="22"/>
        </w:rPr>
        <w:t xml:space="preserve">Suteiktos(-ų) .................................................................. paslaugos(-ų) kaina yra: ................. Eur (be PVM), įskaitant 21 proc. PVM – ............... Eur </w:t>
      </w:r>
      <w:r>
        <w:rPr>
          <w:rFonts w:ascii="Calibri" w:hAnsi="Calibri"/>
          <w:i/>
          <w:color w:val="000000"/>
          <w:sz w:val="22"/>
          <w:szCs w:val="22"/>
        </w:rPr>
        <w:t>(nurodoma suma žodžiais)</w:t>
      </w:r>
      <w:r>
        <w:rPr>
          <w:rFonts w:ascii="Calibri" w:hAnsi="Calibri"/>
          <w:color w:val="000000"/>
          <w:sz w:val="22"/>
          <w:szCs w:val="22"/>
        </w:rPr>
        <w:t xml:space="preserve">. </w:t>
      </w:r>
    </w:p>
    <w:p w14:paraId="7EF79605" w14:textId="77777777" w:rsidR="00826E13" w:rsidRDefault="00826E13" w:rsidP="00826E13">
      <w:pPr>
        <w:pStyle w:val="BodyText"/>
        <w:spacing w:line="360" w:lineRule="exact"/>
        <w:ind w:firstLine="720"/>
        <w:rPr>
          <w:rFonts w:ascii="Calibri" w:hAnsi="Calibri"/>
          <w:color w:val="000000"/>
          <w:sz w:val="22"/>
          <w:szCs w:val="22"/>
        </w:rPr>
      </w:pPr>
    </w:p>
    <w:p w14:paraId="7B433AB8" w14:textId="77777777" w:rsidR="00826E13" w:rsidRDefault="00826E13" w:rsidP="00826E13">
      <w:pPr>
        <w:pStyle w:val="BodyText"/>
        <w:spacing w:line="360" w:lineRule="exact"/>
        <w:ind w:firstLine="720"/>
        <w:rPr>
          <w:rFonts w:ascii="Calibri" w:hAnsi="Calibri"/>
          <w:color w:val="000000"/>
          <w:sz w:val="22"/>
          <w:szCs w:val="22"/>
        </w:rPr>
      </w:pPr>
    </w:p>
    <w:p w14:paraId="5D309D41" w14:textId="77777777" w:rsidR="00826E13" w:rsidRDefault="00826E13" w:rsidP="00826E13">
      <w:pPr>
        <w:jc w:val="both"/>
        <w:rPr>
          <w:rFonts w:ascii="Calibri" w:hAnsi="Calibri"/>
          <w:b/>
          <w:bCs/>
          <w:sz w:val="22"/>
          <w:szCs w:val="22"/>
        </w:rPr>
      </w:pPr>
    </w:p>
    <w:p w14:paraId="2D0D9C8F" w14:textId="77777777" w:rsidR="00826E13" w:rsidRDefault="00826E13" w:rsidP="00826E13">
      <w:pPr>
        <w:tabs>
          <w:tab w:val="left" w:pos="5130"/>
        </w:tabs>
        <w:jc w:val="both"/>
        <w:rPr>
          <w:rFonts w:ascii="Calibri" w:hAnsi="Calibri"/>
          <w:b/>
          <w:bCs/>
          <w:sz w:val="22"/>
          <w:szCs w:val="22"/>
        </w:rPr>
      </w:pPr>
      <w:r>
        <w:rPr>
          <w:rFonts w:ascii="Calibri" w:hAnsi="Calibri"/>
          <w:b/>
          <w:bCs/>
          <w:sz w:val="22"/>
          <w:szCs w:val="22"/>
        </w:rPr>
        <w:t xml:space="preserve">                PIRKĖJO ATSTOVAI</w:t>
      </w:r>
      <w:r>
        <w:rPr>
          <w:rFonts w:ascii="Calibri" w:hAnsi="Calibri"/>
          <w:b/>
          <w:bCs/>
          <w:sz w:val="22"/>
          <w:szCs w:val="22"/>
        </w:rPr>
        <w:tab/>
        <w:t xml:space="preserve">            PASLAUGŲ TEIKĖJO ATSTOVAS</w:t>
      </w:r>
    </w:p>
    <w:p w14:paraId="7E3BDA89" w14:textId="77777777" w:rsidR="00826E13" w:rsidRDefault="00826E13" w:rsidP="00826E13">
      <w:pPr>
        <w:tabs>
          <w:tab w:val="left" w:pos="5130"/>
        </w:tabs>
        <w:jc w:val="both"/>
        <w:rPr>
          <w:rFonts w:ascii="Calibri" w:hAnsi="Calibri"/>
          <w:b/>
          <w:bCs/>
          <w:sz w:val="22"/>
          <w:szCs w:val="22"/>
        </w:rPr>
      </w:pPr>
    </w:p>
    <w:p w14:paraId="593BA9A3" w14:textId="77777777" w:rsidR="00826E13" w:rsidRPr="00E07F4B" w:rsidRDefault="00826E13" w:rsidP="00826E13">
      <w:pPr>
        <w:tabs>
          <w:tab w:val="left" w:pos="5130"/>
        </w:tabs>
        <w:jc w:val="both"/>
        <w:rPr>
          <w:rFonts w:ascii="Calibri" w:hAnsi="Calibri"/>
          <w:bCs/>
          <w:i/>
          <w:sz w:val="20"/>
        </w:rPr>
      </w:pPr>
      <w:r w:rsidRPr="00E07F4B">
        <w:rPr>
          <w:rFonts w:ascii="Calibri" w:hAnsi="Calibri"/>
          <w:bCs/>
          <w:i/>
          <w:sz w:val="20"/>
        </w:rPr>
        <w:t xml:space="preserve">                          (parašas)                                                                                  </w:t>
      </w:r>
      <w:r>
        <w:rPr>
          <w:rFonts w:ascii="Calibri" w:hAnsi="Calibri"/>
          <w:bCs/>
          <w:i/>
          <w:sz w:val="20"/>
        </w:rPr>
        <w:t xml:space="preserve">                   </w:t>
      </w:r>
      <w:r w:rsidRPr="00E07F4B">
        <w:rPr>
          <w:rFonts w:ascii="Calibri" w:hAnsi="Calibri"/>
          <w:bCs/>
          <w:i/>
          <w:sz w:val="20"/>
        </w:rPr>
        <w:t xml:space="preserve">   (parašas)</w:t>
      </w:r>
    </w:p>
    <w:p w14:paraId="60E7B365" w14:textId="77777777" w:rsidR="00826E13" w:rsidRDefault="00826E13" w:rsidP="00826E13">
      <w:pPr>
        <w:tabs>
          <w:tab w:val="left" w:pos="5130"/>
        </w:tabs>
        <w:jc w:val="both"/>
        <w:rPr>
          <w:rFonts w:ascii="Calibri" w:hAnsi="Calibri"/>
          <w:sz w:val="22"/>
          <w:szCs w:val="22"/>
        </w:rPr>
      </w:pPr>
    </w:p>
    <w:p w14:paraId="33DA1A16" w14:textId="77777777" w:rsidR="00826E13" w:rsidRDefault="00826E13" w:rsidP="00826E13">
      <w:pPr>
        <w:tabs>
          <w:tab w:val="left" w:pos="5130"/>
        </w:tabs>
        <w:jc w:val="both"/>
        <w:rPr>
          <w:rFonts w:ascii="Calibri" w:hAnsi="Calibri"/>
          <w:sz w:val="22"/>
          <w:szCs w:val="22"/>
        </w:rPr>
      </w:pPr>
      <w:r>
        <w:rPr>
          <w:rFonts w:ascii="Calibri" w:hAnsi="Calibri"/>
          <w:sz w:val="22"/>
          <w:szCs w:val="22"/>
        </w:rPr>
        <w:t xml:space="preserve">                              </w:t>
      </w:r>
    </w:p>
    <w:p w14:paraId="51278326" w14:textId="77777777" w:rsidR="00826E13" w:rsidRDefault="00826E13" w:rsidP="00826E13">
      <w:pPr>
        <w:tabs>
          <w:tab w:val="left" w:pos="5130"/>
        </w:tabs>
        <w:jc w:val="both"/>
        <w:rPr>
          <w:rFonts w:ascii="Calibri" w:hAnsi="Calibri"/>
          <w:sz w:val="22"/>
          <w:szCs w:val="22"/>
        </w:rPr>
      </w:pPr>
      <w:r>
        <w:rPr>
          <w:rFonts w:ascii="Calibri" w:hAnsi="Calibri"/>
          <w:sz w:val="22"/>
          <w:szCs w:val="22"/>
        </w:rPr>
        <w:t>(atstovo pareigų pavadinimas, vardas, pavardė)            (atstovo pareigų pavadinimas, vardas, pavardė)</w:t>
      </w:r>
    </w:p>
    <w:p w14:paraId="73DF3BBE" w14:textId="77777777" w:rsidR="00826E13" w:rsidRDefault="00826E13" w:rsidP="00826E13">
      <w:pPr>
        <w:jc w:val="both"/>
        <w:rPr>
          <w:rFonts w:ascii="Calibri" w:hAnsi="Calibri" w:cs="Calibri"/>
          <w:color w:val="000000"/>
          <w:sz w:val="22"/>
          <w:szCs w:val="22"/>
        </w:rPr>
      </w:pPr>
    </w:p>
    <w:p w14:paraId="5603DA4A" w14:textId="77777777" w:rsidR="00826E13" w:rsidRDefault="00826E13" w:rsidP="00826E13">
      <w:pPr>
        <w:jc w:val="both"/>
        <w:rPr>
          <w:rFonts w:ascii="Calibri" w:hAnsi="Calibri" w:cs="Calibri"/>
          <w:color w:val="000000"/>
          <w:sz w:val="22"/>
          <w:szCs w:val="22"/>
        </w:rPr>
      </w:pPr>
    </w:p>
    <w:p w14:paraId="6CDA22DF" w14:textId="77777777" w:rsidR="00826E13" w:rsidRDefault="00826E13" w:rsidP="00826E13">
      <w:pPr>
        <w:tabs>
          <w:tab w:val="left" w:pos="5130"/>
        </w:tabs>
        <w:jc w:val="both"/>
        <w:rPr>
          <w:rFonts w:ascii="Calibri" w:hAnsi="Calibri"/>
          <w:b/>
          <w:bCs/>
          <w:sz w:val="22"/>
          <w:szCs w:val="22"/>
        </w:rPr>
      </w:pPr>
      <w:r>
        <w:rPr>
          <w:rFonts w:ascii="Calibri" w:hAnsi="Calibri"/>
          <w:b/>
          <w:bCs/>
          <w:sz w:val="22"/>
          <w:szCs w:val="22"/>
        </w:rPr>
        <w:tab/>
        <w:t xml:space="preserve">            </w:t>
      </w:r>
    </w:p>
    <w:p w14:paraId="0778A4A0" w14:textId="77777777" w:rsidR="00826E13" w:rsidRDefault="00826E13" w:rsidP="00826E13">
      <w:pPr>
        <w:tabs>
          <w:tab w:val="left" w:pos="5130"/>
        </w:tabs>
        <w:jc w:val="both"/>
        <w:rPr>
          <w:rFonts w:ascii="Calibri" w:hAnsi="Calibri"/>
          <w:b/>
          <w:bCs/>
          <w:sz w:val="22"/>
          <w:szCs w:val="22"/>
        </w:rPr>
      </w:pPr>
    </w:p>
    <w:p w14:paraId="3A5038E9" w14:textId="77777777" w:rsidR="00826E13" w:rsidRPr="00E07F4B" w:rsidRDefault="00826E13" w:rsidP="00826E13">
      <w:pPr>
        <w:tabs>
          <w:tab w:val="left" w:pos="5130"/>
        </w:tabs>
        <w:jc w:val="both"/>
        <w:rPr>
          <w:rFonts w:ascii="Calibri" w:hAnsi="Calibri"/>
          <w:bCs/>
          <w:i/>
          <w:sz w:val="20"/>
        </w:rPr>
      </w:pPr>
      <w:r>
        <w:rPr>
          <w:rFonts w:ascii="Calibri" w:hAnsi="Calibri"/>
          <w:bCs/>
          <w:i/>
          <w:sz w:val="22"/>
          <w:szCs w:val="22"/>
        </w:rPr>
        <w:t xml:space="preserve">                  </w:t>
      </w:r>
      <w:r w:rsidRPr="00E07F4B">
        <w:rPr>
          <w:rFonts w:ascii="Calibri" w:hAnsi="Calibri"/>
          <w:bCs/>
          <w:i/>
          <w:sz w:val="20"/>
        </w:rPr>
        <w:t xml:space="preserve">        (parašas)                                                                                     </w:t>
      </w:r>
    </w:p>
    <w:p w14:paraId="32A4119F" w14:textId="77777777" w:rsidR="00826E13" w:rsidRDefault="00826E13" w:rsidP="00826E13">
      <w:pPr>
        <w:tabs>
          <w:tab w:val="left" w:pos="5130"/>
        </w:tabs>
        <w:jc w:val="both"/>
        <w:rPr>
          <w:rFonts w:ascii="Calibri" w:hAnsi="Calibri"/>
          <w:sz w:val="22"/>
          <w:szCs w:val="22"/>
        </w:rPr>
      </w:pPr>
    </w:p>
    <w:p w14:paraId="5B44C578" w14:textId="77777777" w:rsidR="00826E13" w:rsidRDefault="00826E13" w:rsidP="00826E13">
      <w:pPr>
        <w:tabs>
          <w:tab w:val="left" w:pos="5130"/>
        </w:tabs>
        <w:jc w:val="both"/>
        <w:rPr>
          <w:rFonts w:ascii="Calibri" w:hAnsi="Calibri"/>
          <w:sz w:val="22"/>
          <w:szCs w:val="22"/>
        </w:rPr>
      </w:pPr>
      <w:r>
        <w:rPr>
          <w:rFonts w:ascii="Calibri" w:hAnsi="Calibri"/>
          <w:sz w:val="22"/>
          <w:szCs w:val="22"/>
        </w:rPr>
        <w:t xml:space="preserve">                              </w:t>
      </w:r>
    </w:p>
    <w:p w14:paraId="78587C15" w14:textId="77777777" w:rsidR="00826E13" w:rsidRDefault="00826E13" w:rsidP="00826E13">
      <w:pPr>
        <w:tabs>
          <w:tab w:val="left" w:pos="5130"/>
        </w:tabs>
        <w:jc w:val="both"/>
        <w:rPr>
          <w:rFonts w:ascii="Calibri" w:hAnsi="Calibri"/>
          <w:sz w:val="22"/>
          <w:szCs w:val="22"/>
        </w:rPr>
      </w:pPr>
      <w:r>
        <w:rPr>
          <w:rFonts w:ascii="Calibri" w:hAnsi="Calibri"/>
          <w:sz w:val="22"/>
          <w:szCs w:val="22"/>
        </w:rPr>
        <w:t xml:space="preserve">(atstovo pareigų pavadinimas, vardas, pavardė)            </w:t>
      </w:r>
    </w:p>
    <w:p w14:paraId="759D3C9E" w14:textId="77777777" w:rsidR="00826E13" w:rsidRDefault="00826E13" w:rsidP="00826E13">
      <w:pPr>
        <w:jc w:val="center"/>
      </w:pPr>
    </w:p>
    <w:p w14:paraId="73EDF0C8" w14:textId="77777777" w:rsidR="00826E13" w:rsidRDefault="00826E13">
      <w:pPr>
        <w:rPr>
          <w:rFonts w:ascii="Calibri" w:hAnsi="Calibri" w:cs="Calibri"/>
        </w:rPr>
      </w:pPr>
    </w:p>
    <w:p w14:paraId="18006FAD" w14:textId="77777777" w:rsidR="00826E13" w:rsidRPr="00406D5B" w:rsidRDefault="00826E13">
      <w:pPr>
        <w:rPr>
          <w:rFonts w:ascii="Calibri" w:hAnsi="Calibri" w:cs="Calibri"/>
        </w:rPr>
      </w:pPr>
    </w:p>
    <w:sectPr w:rsidR="00826E13" w:rsidRPr="00406D5B" w:rsidSect="0070617A">
      <w:pgSz w:w="11906" w:h="16838"/>
      <w:pgMar w:top="1276"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63990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92A"/>
    <w:rsid w:val="00033447"/>
    <w:rsid w:val="000768BB"/>
    <w:rsid w:val="000B043A"/>
    <w:rsid w:val="000B2A06"/>
    <w:rsid w:val="00110B72"/>
    <w:rsid w:val="00201203"/>
    <w:rsid w:val="00246A6E"/>
    <w:rsid w:val="002A5F0E"/>
    <w:rsid w:val="002C6B67"/>
    <w:rsid w:val="002E4E82"/>
    <w:rsid w:val="003D5F6E"/>
    <w:rsid w:val="00406D5B"/>
    <w:rsid w:val="00441D68"/>
    <w:rsid w:val="004A0CCF"/>
    <w:rsid w:val="004F2E63"/>
    <w:rsid w:val="00513A60"/>
    <w:rsid w:val="00533039"/>
    <w:rsid w:val="00541F38"/>
    <w:rsid w:val="005E04A9"/>
    <w:rsid w:val="0060235B"/>
    <w:rsid w:val="00624A3B"/>
    <w:rsid w:val="00643380"/>
    <w:rsid w:val="00654E93"/>
    <w:rsid w:val="0070617A"/>
    <w:rsid w:val="007114F6"/>
    <w:rsid w:val="007A3DFE"/>
    <w:rsid w:val="007E0078"/>
    <w:rsid w:val="00800798"/>
    <w:rsid w:val="00805B13"/>
    <w:rsid w:val="0081557E"/>
    <w:rsid w:val="00826E13"/>
    <w:rsid w:val="008B4EC6"/>
    <w:rsid w:val="008F0B50"/>
    <w:rsid w:val="009817DE"/>
    <w:rsid w:val="0098299E"/>
    <w:rsid w:val="009C5550"/>
    <w:rsid w:val="00A621C8"/>
    <w:rsid w:val="00AA33ED"/>
    <w:rsid w:val="00B114A8"/>
    <w:rsid w:val="00BB4DCF"/>
    <w:rsid w:val="00BB733E"/>
    <w:rsid w:val="00BC07A5"/>
    <w:rsid w:val="00C15626"/>
    <w:rsid w:val="00C41A80"/>
    <w:rsid w:val="00C575F7"/>
    <w:rsid w:val="00C96986"/>
    <w:rsid w:val="00CF5CAD"/>
    <w:rsid w:val="00DE392A"/>
    <w:rsid w:val="00DF2AF0"/>
    <w:rsid w:val="00E70C46"/>
    <w:rsid w:val="00E90653"/>
    <w:rsid w:val="00E9595D"/>
    <w:rsid w:val="00F4625D"/>
    <w:rsid w:val="00F54FCF"/>
    <w:rsid w:val="00F73937"/>
    <w:rsid w:val="00F75D49"/>
    <w:rsid w:val="00F942CF"/>
    <w:rsid w:val="00FA607D"/>
    <w:rsid w:val="00FC6B30"/>
    <w:rsid w:val="00FD4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B4DC226"/>
  <w15:chartTrackingRefBased/>
  <w15:docId w15:val="{B48E388B-0D91-4BDE-B4D3-6F13D9F1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92A"/>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E39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39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39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39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39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392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392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392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392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9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39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39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39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39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39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39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39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392A"/>
    <w:rPr>
      <w:rFonts w:eastAsiaTheme="majorEastAsia" w:cstheme="majorBidi"/>
      <w:color w:val="272727" w:themeColor="text1" w:themeTint="D8"/>
    </w:rPr>
  </w:style>
  <w:style w:type="paragraph" w:styleId="Title">
    <w:name w:val="Title"/>
    <w:basedOn w:val="Normal"/>
    <w:next w:val="Normal"/>
    <w:link w:val="TitleChar"/>
    <w:qFormat/>
    <w:rsid w:val="00DE392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DE39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39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39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392A"/>
    <w:pPr>
      <w:spacing w:before="160"/>
      <w:jc w:val="center"/>
    </w:pPr>
    <w:rPr>
      <w:i/>
      <w:iCs/>
      <w:color w:val="404040" w:themeColor="text1" w:themeTint="BF"/>
    </w:rPr>
  </w:style>
  <w:style w:type="character" w:customStyle="1" w:styleId="QuoteChar">
    <w:name w:val="Quote Char"/>
    <w:basedOn w:val="DefaultParagraphFont"/>
    <w:link w:val="Quote"/>
    <w:uiPriority w:val="29"/>
    <w:rsid w:val="00DE392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DE392A"/>
    <w:pPr>
      <w:ind w:left="720"/>
      <w:contextualSpacing/>
    </w:pPr>
  </w:style>
  <w:style w:type="character" w:styleId="IntenseEmphasis">
    <w:name w:val="Intense Emphasis"/>
    <w:basedOn w:val="DefaultParagraphFont"/>
    <w:uiPriority w:val="21"/>
    <w:qFormat/>
    <w:rsid w:val="00DE392A"/>
    <w:rPr>
      <w:i/>
      <w:iCs/>
      <w:color w:val="0F4761" w:themeColor="accent1" w:themeShade="BF"/>
    </w:rPr>
  </w:style>
  <w:style w:type="paragraph" w:styleId="IntenseQuote">
    <w:name w:val="Intense Quote"/>
    <w:basedOn w:val="Normal"/>
    <w:next w:val="Normal"/>
    <w:link w:val="IntenseQuoteChar"/>
    <w:uiPriority w:val="30"/>
    <w:qFormat/>
    <w:rsid w:val="00DE39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392A"/>
    <w:rPr>
      <w:i/>
      <w:iCs/>
      <w:color w:val="0F4761" w:themeColor="accent1" w:themeShade="BF"/>
    </w:rPr>
  </w:style>
  <w:style w:type="character" w:styleId="IntenseReference">
    <w:name w:val="Intense Reference"/>
    <w:basedOn w:val="DefaultParagraphFont"/>
    <w:uiPriority w:val="32"/>
    <w:qFormat/>
    <w:rsid w:val="00DE392A"/>
    <w:rPr>
      <w:b/>
      <w:bCs/>
      <w:smallCaps/>
      <w:color w:val="0F4761" w:themeColor="accent1" w:themeShade="BF"/>
      <w:spacing w:val="5"/>
    </w:rPr>
  </w:style>
  <w:style w:type="paragraph" w:customStyle="1" w:styleId="1tekstas">
    <w:name w:val="1. tekstas"/>
    <w:basedOn w:val="BodyTextIndent"/>
    <w:link w:val="1tekstasChar"/>
    <w:qFormat/>
    <w:rsid w:val="00DE392A"/>
    <w:pPr>
      <w:widowControl w:val="0"/>
      <w:numPr>
        <w:numId w:val="1"/>
      </w:numPr>
      <w:tabs>
        <w:tab w:val="left" w:pos="0"/>
        <w:tab w:val="left" w:pos="993"/>
        <w:tab w:val="left" w:pos="1276"/>
      </w:tabs>
      <w:spacing w:after="0" w:line="360" w:lineRule="auto"/>
      <w:jc w:val="both"/>
      <w:outlineLvl w:val="1"/>
    </w:pPr>
    <w:rPr>
      <w:bCs/>
      <w:szCs w:val="24"/>
    </w:rPr>
  </w:style>
  <w:style w:type="character" w:customStyle="1" w:styleId="1tekstasChar">
    <w:name w:val="1. tekstas Char"/>
    <w:link w:val="1tekstas"/>
    <w:rsid w:val="00DE392A"/>
    <w:rPr>
      <w:rFonts w:ascii="Times New Roman" w:eastAsia="Times New Roman" w:hAnsi="Times New Roman" w:cs="Times New Roman"/>
      <w:bCs/>
      <w:kern w:val="0"/>
      <w:sz w:val="24"/>
      <w:szCs w:val="24"/>
      <w14:ligatures w14:val="none"/>
    </w:rPr>
  </w:style>
  <w:style w:type="paragraph" w:customStyle="1" w:styleId="11tekstas">
    <w:name w:val="1.1. tekstas"/>
    <w:basedOn w:val="1tekstas"/>
    <w:qFormat/>
    <w:rsid w:val="00DE392A"/>
    <w:pPr>
      <w:numPr>
        <w:ilvl w:val="1"/>
      </w:numPr>
      <w:tabs>
        <w:tab w:val="num" w:pos="360"/>
        <w:tab w:val="num" w:pos="1209"/>
      </w:tabs>
      <w:ind w:left="2007" w:hanging="360"/>
    </w:pPr>
  </w:style>
  <w:style w:type="paragraph" w:customStyle="1" w:styleId="111tekstas">
    <w:name w:val="1.1.1 tekstas"/>
    <w:basedOn w:val="11tekstas"/>
    <w:qFormat/>
    <w:rsid w:val="00DE392A"/>
    <w:pPr>
      <w:numPr>
        <w:ilvl w:val="2"/>
      </w:numPr>
      <w:tabs>
        <w:tab w:val="num" w:pos="360"/>
        <w:tab w:val="num" w:pos="1209"/>
        <w:tab w:val="left" w:pos="1418"/>
        <w:tab w:val="left" w:pos="1560"/>
      </w:tabs>
      <w:ind w:left="2727" w:hanging="180"/>
    </w:pPr>
  </w:style>
  <w:style w:type="paragraph" w:customStyle="1" w:styleId="BodyText1">
    <w:name w:val="Body Text1"/>
    <w:rsid w:val="00DE392A"/>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DE392A"/>
  </w:style>
  <w:style w:type="paragraph" w:customStyle="1" w:styleId="0Punktai">
    <w:name w:val="0_Punktai"/>
    <w:basedOn w:val="Normal"/>
    <w:rsid w:val="00DE392A"/>
    <w:pPr>
      <w:ind w:firstLine="567"/>
      <w:jc w:val="both"/>
    </w:pPr>
    <w:rPr>
      <w:sz w:val="20"/>
      <w:lang w:eastAsia="lt-LT"/>
    </w:rPr>
  </w:style>
  <w:style w:type="paragraph" w:customStyle="1" w:styleId="SSutPunktas">
    <w:name w:val="SSutPunktas"/>
    <w:basedOn w:val="Normal"/>
    <w:link w:val="SSutPunktasDiagrama"/>
    <w:rsid w:val="00DE392A"/>
    <w:pPr>
      <w:suppressAutoHyphens/>
      <w:spacing w:after="57"/>
      <w:jc w:val="both"/>
      <w:outlineLvl w:val="1"/>
    </w:pPr>
    <w:rPr>
      <w:rFonts w:eastAsia="HG Mincho Light J"/>
      <w:color w:val="000000"/>
      <w:sz w:val="20"/>
      <w:szCs w:val="24"/>
      <w:lang w:val="x-none" w:eastAsia="x-none"/>
    </w:rPr>
  </w:style>
  <w:style w:type="character" w:customStyle="1" w:styleId="SSutPunktasDiagrama">
    <w:name w:val="SSutPunktas Diagrama"/>
    <w:link w:val="SSutPunktas"/>
    <w:rsid w:val="00DE392A"/>
    <w:rPr>
      <w:rFonts w:ascii="Times New Roman" w:eastAsia="HG Mincho Light J" w:hAnsi="Times New Roman" w:cs="Times New Roman"/>
      <w:color w:val="000000"/>
      <w:kern w:val="0"/>
      <w:sz w:val="20"/>
      <w:szCs w:val="24"/>
      <w:lang w:val="x-none" w:eastAsia="x-none"/>
      <w14:ligatures w14:val="none"/>
    </w:rPr>
  </w:style>
  <w:style w:type="paragraph" w:styleId="BodyTextIndent">
    <w:name w:val="Body Text Indent"/>
    <w:basedOn w:val="Normal"/>
    <w:link w:val="BodyTextIndentChar"/>
    <w:uiPriority w:val="99"/>
    <w:semiHidden/>
    <w:unhideWhenUsed/>
    <w:rsid w:val="00DE392A"/>
    <w:pPr>
      <w:spacing w:after="120"/>
      <w:ind w:left="283"/>
    </w:pPr>
  </w:style>
  <w:style w:type="character" w:customStyle="1" w:styleId="BodyTextIndentChar">
    <w:name w:val="Body Text Indent Char"/>
    <w:basedOn w:val="DefaultParagraphFont"/>
    <w:link w:val="BodyTextIndent"/>
    <w:uiPriority w:val="99"/>
    <w:semiHidden/>
    <w:rsid w:val="00DE392A"/>
    <w:rPr>
      <w:rFonts w:ascii="Times New Roman" w:eastAsia="Times New Roman" w:hAnsi="Times New Roman" w:cs="Times New Roman"/>
      <w:kern w:val="0"/>
      <w:sz w:val="24"/>
      <w:szCs w:val="20"/>
      <w14:ligatures w14:val="none"/>
    </w:rPr>
  </w:style>
  <w:style w:type="character" w:styleId="Hyperlink">
    <w:name w:val="Hyperlink"/>
    <w:uiPriority w:val="99"/>
    <w:unhideWhenUsed/>
    <w:rsid w:val="00F75D49"/>
    <w:rPr>
      <w:color w:val="0000FF"/>
      <w:u w:val="single"/>
    </w:rPr>
  </w:style>
  <w:style w:type="table" w:styleId="TableGrid">
    <w:name w:val="Table Grid"/>
    <w:basedOn w:val="TableNormal"/>
    <w:uiPriority w:val="39"/>
    <w:rsid w:val="00F75D4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A0CCF"/>
    <w:rPr>
      <w:color w:val="605E5C"/>
      <w:shd w:val="clear" w:color="auto" w:fill="E1DFDD"/>
    </w:rPr>
  </w:style>
  <w:style w:type="character" w:customStyle="1" w:styleId="BodyTextChar">
    <w:name w:val="Body Text Char"/>
    <w:link w:val="BodyText"/>
    <w:qFormat/>
    <w:rsid w:val="00826E13"/>
    <w:rPr>
      <w:rFonts w:ascii="Times New Roman" w:eastAsia="Times New Roman" w:hAnsi="Times New Roman" w:cs="Times New Roman"/>
      <w:sz w:val="24"/>
      <w:szCs w:val="24"/>
      <w:lang w:eastAsia="lt-LT"/>
    </w:rPr>
  </w:style>
  <w:style w:type="paragraph" w:styleId="BodyText">
    <w:name w:val="Body Text"/>
    <w:basedOn w:val="Normal"/>
    <w:link w:val="BodyTextChar"/>
    <w:rsid w:val="00826E13"/>
    <w:pPr>
      <w:spacing w:after="120"/>
    </w:pPr>
    <w:rPr>
      <w:kern w:val="2"/>
      <w:szCs w:val="24"/>
      <w:lang w:eastAsia="lt-LT"/>
      <w14:ligatures w14:val="standardContextual"/>
    </w:rPr>
  </w:style>
  <w:style w:type="character" w:customStyle="1" w:styleId="BodyTextChar1">
    <w:name w:val="Body Text Char1"/>
    <w:basedOn w:val="DefaultParagraphFont"/>
    <w:uiPriority w:val="99"/>
    <w:semiHidden/>
    <w:rsid w:val="00826E13"/>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t.gov.lt" TargetMode="External"/><Relationship Id="rId5" Type="http://schemas.openxmlformats.org/officeDocument/2006/relationships/hyperlink" Target="mailto:info@ans.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30821</Words>
  <Characters>17568</Characters>
  <Application>Microsoft Office Word</Application>
  <DocSecurity>0</DocSecurity>
  <Lines>146</Lines>
  <Paragraphs>96</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48293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Jasukaitienė</cp:lastModifiedBy>
  <cp:revision>9</cp:revision>
  <dcterms:created xsi:type="dcterms:W3CDTF">2025-04-24T05:27:00Z</dcterms:created>
  <dcterms:modified xsi:type="dcterms:W3CDTF">2025-04-27T16:14:00Z</dcterms:modified>
</cp:coreProperties>
</file>